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WithEffects.xml" ContentType="application/vnd.ms-word.stylesWithEffect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E8D" w:rsidRPr="00A205C5" w:rsidRDefault="00F31011" w:rsidP="00D84E8D">
      <w:pPr>
        <w:spacing w:after="0" w:line="240" w:lineRule="auto"/>
        <w:rPr>
          <w:rFonts w:ascii="Arial" w:hAnsi="Arial" w:cs="Arial"/>
        </w:rPr>
      </w:pPr>
      <w:r w:rsidRPr="00F436BB">
        <w:rPr>
          <w:rFonts w:ascii="Arial" w:hAnsi="Arial" w:cs="Arial"/>
          <w:b/>
          <w:sz w:val="28"/>
          <w:szCs w:val="28"/>
        </w:rPr>
        <w:t>Model Lesson Plan:</w:t>
      </w:r>
      <w:r w:rsidR="00A205C5">
        <w:rPr>
          <w:rFonts w:ascii="Arial" w:hAnsi="Arial" w:cs="Arial"/>
          <w:b/>
          <w:sz w:val="28"/>
          <w:szCs w:val="28"/>
        </w:rPr>
        <w:t xml:space="preserve">  </w:t>
      </w:r>
      <w:r w:rsidR="00A205C5">
        <w:rPr>
          <w:rFonts w:ascii="Arial" w:hAnsi="Arial" w:cs="Arial"/>
        </w:rPr>
        <w:t>This lesson should be adapted, including instructional time, to meet the needs of your students.</w:t>
      </w:r>
    </w:p>
    <w:tbl>
      <w:tblPr>
        <w:tblStyle w:val="TableGrid"/>
        <w:tblW w:w="0" w:type="auto"/>
        <w:tblLook w:val="00A0"/>
      </w:tblPr>
      <w:tblGrid>
        <w:gridCol w:w="3888"/>
        <w:gridCol w:w="10530"/>
      </w:tblGrid>
      <w:tr w:rsidR="006C2A99" w:rsidRPr="00BC7A0D" w:rsidTr="008956CF">
        <w:tc>
          <w:tcPr>
            <w:tcW w:w="14418" w:type="dxa"/>
            <w:gridSpan w:val="2"/>
            <w:shd w:val="clear" w:color="auto" w:fill="D9D9D9"/>
          </w:tcPr>
          <w:p w:rsidR="006C2A99" w:rsidRPr="00BC7A0D" w:rsidRDefault="006C2A99" w:rsidP="008956CF">
            <w:pPr>
              <w:jc w:val="center"/>
              <w:rPr>
                <w:rFonts w:ascii="Arial" w:hAnsi="Arial" w:cs="Arial"/>
                <w:b/>
                <w:sz w:val="22"/>
                <w:szCs w:val="22"/>
              </w:rPr>
            </w:pPr>
            <w:r w:rsidRPr="00BC7A0D">
              <w:rPr>
                <w:rFonts w:ascii="Arial" w:hAnsi="Arial" w:cs="Arial"/>
                <w:b/>
                <w:sz w:val="22"/>
                <w:szCs w:val="22"/>
              </w:rPr>
              <w:t>Background Information</w:t>
            </w:r>
          </w:p>
        </w:tc>
      </w:tr>
      <w:tr w:rsidR="006C2A99" w:rsidRPr="00BC7A0D" w:rsidTr="008956CF">
        <w:tc>
          <w:tcPr>
            <w:tcW w:w="3888" w:type="dxa"/>
          </w:tcPr>
          <w:p w:rsidR="006C2A99" w:rsidRPr="00BC7A0D" w:rsidRDefault="006C2A99" w:rsidP="008956CF">
            <w:pPr>
              <w:rPr>
                <w:rFonts w:ascii="Arial" w:hAnsi="Arial" w:cs="Arial"/>
                <w:b/>
                <w:sz w:val="22"/>
                <w:szCs w:val="22"/>
              </w:rPr>
            </w:pPr>
            <w:r w:rsidRPr="00BC7A0D">
              <w:rPr>
                <w:rFonts w:ascii="Arial" w:hAnsi="Arial" w:cs="Arial"/>
                <w:b/>
                <w:sz w:val="22"/>
                <w:szCs w:val="22"/>
              </w:rPr>
              <w:t>Content/Grade Level</w:t>
            </w:r>
          </w:p>
          <w:p w:rsidR="006C2A99" w:rsidRPr="00BC7A0D" w:rsidRDefault="006C2A99" w:rsidP="008956CF">
            <w:pPr>
              <w:rPr>
                <w:rFonts w:ascii="Arial" w:hAnsi="Arial" w:cs="Arial"/>
                <w:b/>
                <w:sz w:val="22"/>
                <w:szCs w:val="22"/>
              </w:rPr>
            </w:pPr>
          </w:p>
        </w:tc>
        <w:tc>
          <w:tcPr>
            <w:tcW w:w="10530" w:type="dxa"/>
          </w:tcPr>
          <w:p w:rsidR="006C2A99" w:rsidRPr="00BC7A0D" w:rsidRDefault="009423F6" w:rsidP="009423F6">
            <w:pPr>
              <w:rPr>
                <w:rFonts w:ascii="Arial" w:hAnsi="Arial" w:cs="Arial"/>
                <w:sz w:val="22"/>
                <w:szCs w:val="22"/>
              </w:rPr>
            </w:pPr>
            <w:r w:rsidRPr="00BC7A0D">
              <w:rPr>
                <w:rFonts w:ascii="Arial" w:hAnsi="Arial" w:cs="Arial"/>
                <w:sz w:val="22"/>
                <w:szCs w:val="22"/>
              </w:rPr>
              <w:t xml:space="preserve">Mathematics/Grade 1 </w:t>
            </w:r>
          </w:p>
          <w:p w:rsidR="009423F6" w:rsidRPr="00BC7A0D" w:rsidRDefault="009423F6" w:rsidP="009423F6">
            <w:pPr>
              <w:rPr>
                <w:rFonts w:ascii="Arial" w:hAnsi="Arial" w:cs="Arial"/>
                <w:sz w:val="22"/>
                <w:szCs w:val="22"/>
              </w:rPr>
            </w:pPr>
            <w:r w:rsidRPr="00BC7A0D">
              <w:rPr>
                <w:rFonts w:ascii="Arial" w:hAnsi="Arial" w:cs="Arial"/>
                <w:sz w:val="22"/>
                <w:szCs w:val="22"/>
              </w:rPr>
              <w:t>Domain</w:t>
            </w:r>
            <w:r w:rsidR="00567F8E" w:rsidRPr="00BC7A0D">
              <w:rPr>
                <w:rFonts w:ascii="Arial" w:hAnsi="Arial" w:cs="Arial"/>
                <w:sz w:val="22"/>
                <w:szCs w:val="22"/>
              </w:rPr>
              <w:t>-</w:t>
            </w:r>
            <w:r w:rsidR="004C5906">
              <w:rPr>
                <w:rFonts w:ascii="Arial" w:hAnsi="Arial" w:cs="Arial"/>
                <w:sz w:val="22"/>
                <w:szCs w:val="22"/>
              </w:rPr>
              <w:t>1</w:t>
            </w:r>
            <w:r w:rsidR="00BC7A0D" w:rsidRPr="00BC7A0D">
              <w:rPr>
                <w:rFonts w:ascii="Arial" w:hAnsi="Arial" w:cs="Arial"/>
                <w:sz w:val="22"/>
                <w:szCs w:val="22"/>
              </w:rPr>
              <w:t>.NBT-</w:t>
            </w:r>
            <w:r w:rsidR="004C5906">
              <w:rPr>
                <w:rFonts w:ascii="Arial" w:hAnsi="Arial" w:cs="Arial"/>
                <w:sz w:val="22"/>
                <w:szCs w:val="22"/>
              </w:rPr>
              <w:t xml:space="preserve">Number and Operations in Base Ten </w:t>
            </w:r>
          </w:p>
          <w:p w:rsidR="009423F6" w:rsidRDefault="00A7365D" w:rsidP="00567F8E">
            <w:pPr>
              <w:rPr>
                <w:rFonts w:ascii="Arial" w:hAnsi="Arial" w:cs="Arial"/>
                <w:sz w:val="22"/>
                <w:szCs w:val="22"/>
              </w:rPr>
            </w:pPr>
            <w:r w:rsidRPr="00BC7A0D">
              <w:rPr>
                <w:rFonts w:ascii="Arial" w:hAnsi="Arial" w:cs="Arial"/>
                <w:sz w:val="22"/>
                <w:szCs w:val="22"/>
              </w:rPr>
              <w:t xml:space="preserve">    </w:t>
            </w:r>
            <w:r w:rsidR="009423F6" w:rsidRPr="00BC7A0D">
              <w:rPr>
                <w:rFonts w:ascii="Arial" w:hAnsi="Arial" w:cs="Arial"/>
                <w:sz w:val="22"/>
                <w:szCs w:val="22"/>
              </w:rPr>
              <w:t>Cluster</w:t>
            </w:r>
            <w:r w:rsidR="004C5906">
              <w:rPr>
                <w:rFonts w:ascii="Arial" w:hAnsi="Arial" w:cs="Arial"/>
                <w:sz w:val="22"/>
                <w:szCs w:val="22"/>
              </w:rPr>
              <w:t>-</w:t>
            </w:r>
            <w:r w:rsidR="004C5906" w:rsidRPr="00BC7A0D">
              <w:rPr>
                <w:rFonts w:ascii="Arial" w:hAnsi="Arial" w:cs="Arial"/>
                <w:sz w:val="22"/>
                <w:szCs w:val="22"/>
              </w:rPr>
              <w:t xml:space="preserve"> Understand Place Value</w:t>
            </w:r>
          </w:p>
          <w:p w:rsidR="0088149B" w:rsidRPr="00BC7A0D" w:rsidRDefault="0088149B" w:rsidP="00567F8E">
            <w:pPr>
              <w:rPr>
                <w:rFonts w:ascii="Arial" w:hAnsi="Arial" w:cs="Arial"/>
                <w:sz w:val="22"/>
                <w:szCs w:val="22"/>
              </w:rPr>
            </w:pPr>
          </w:p>
        </w:tc>
      </w:tr>
      <w:tr w:rsidR="006C2A99" w:rsidRPr="00BC7A0D" w:rsidTr="008956CF">
        <w:tc>
          <w:tcPr>
            <w:tcW w:w="3888" w:type="dxa"/>
          </w:tcPr>
          <w:p w:rsidR="006C2A99" w:rsidRPr="00BC7A0D" w:rsidRDefault="006C2A99" w:rsidP="008956CF">
            <w:pPr>
              <w:rPr>
                <w:rFonts w:ascii="Arial" w:hAnsi="Arial" w:cs="Arial"/>
                <w:b/>
                <w:sz w:val="22"/>
                <w:szCs w:val="22"/>
              </w:rPr>
            </w:pPr>
            <w:r w:rsidRPr="00BC7A0D">
              <w:rPr>
                <w:rFonts w:ascii="Arial" w:hAnsi="Arial" w:cs="Arial"/>
                <w:b/>
                <w:sz w:val="22"/>
                <w:szCs w:val="22"/>
              </w:rPr>
              <w:t>Unit</w:t>
            </w:r>
          </w:p>
          <w:p w:rsidR="006C2A99" w:rsidRPr="00BC7A0D" w:rsidRDefault="006C2A99" w:rsidP="008956CF">
            <w:pPr>
              <w:rPr>
                <w:rFonts w:ascii="Arial" w:hAnsi="Arial" w:cs="Arial"/>
                <w:b/>
                <w:sz w:val="22"/>
                <w:szCs w:val="22"/>
              </w:rPr>
            </w:pPr>
          </w:p>
        </w:tc>
        <w:tc>
          <w:tcPr>
            <w:tcW w:w="10530" w:type="dxa"/>
          </w:tcPr>
          <w:p w:rsidR="006C2A99" w:rsidRPr="00BC7A0D" w:rsidRDefault="006C2A99" w:rsidP="008956CF">
            <w:pPr>
              <w:rPr>
                <w:rFonts w:ascii="Arial" w:hAnsi="Arial" w:cs="Arial"/>
                <w:sz w:val="22"/>
                <w:szCs w:val="22"/>
              </w:rPr>
            </w:pPr>
            <w:r w:rsidRPr="00BC7A0D">
              <w:rPr>
                <w:rFonts w:ascii="Arial" w:hAnsi="Arial" w:cs="Arial"/>
                <w:sz w:val="22"/>
                <w:szCs w:val="22"/>
              </w:rPr>
              <w:t>Understand Place Value</w:t>
            </w:r>
          </w:p>
        </w:tc>
      </w:tr>
      <w:tr w:rsidR="006C2A99" w:rsidRPr="00BC7A0D" w:rsidTr="008956CF">
        <w:tc>
          <w:tcPr>
            <w:tcW w:w="3888" w:type="dxa"/>
          </w:tcPr>
          <w:p w:rsidR="006C2A99" w:rsidRPr="00BC7A0D" w:rsidRDefault="006C2A99" w:rsidP="008956CF">
            <w:pPr>
              <w:rPr>
                <w:rFonts w:ascii="Arial" w:hAnsi="Arial" w:cs="Arial"/>
                <w:b/>
                <w:sz w:val="22"/>
                <w:szCs w:val="22"/>
              </w:rPr>
            </w:pPr>
            <w:r w:rsidRPr="00BC7A0D">
              <w:rPr>
                <w:rFonts w:ascii="Arial" w:hAnsi="Arial" w:cs="Arial"/>
                <w:b/>
                <w:sz w:val="22"/>
                <w:szCs w:val="22"/>
              </w:rPr>
              <w:t>Essential Questions/Enduring Understandings Addressed in the Lesson</w:t>
            </w:r>
          </w:p>
          <w:p w:rsidR="006C2A99" w:rsidRPr="00BC7A0D" w:rsidRDefault="006C2A99" w:rsidP="008956CF">
            <w:pPr>
              <w:rPr>
                <w:rFonts w:ascii="Arial" w:hAnsi="Arial" w:cs="Arial"/>
                <w:b/>
                <w:sz w:val="22"/>
                <w:szCs w:val="22"/>
              </w:rPr>
            </w:pPr>
          </w:p>
          <w:p w:rsidR="006C2A99" w:rsidRPr="00BC7A0D" w:rsidRDefault="006C2A99" w:rsidP="008956CF">
            <w:pPr>
              <w:rPr>
                <w:rFonts w:ascii="Arial" w:hAnsi="Arial" w:cs="Arial"/>
                <w:b/>
                <w:sz w:val="22"/>
                <w:szCs w:val="22"/>
              </w:rPr>
            </w:pPr>
          </w:p>
        </w:tc>
        <w:tc>
          <w:tcPr>
            <w:tcW w:w="10530" w:type="dxa"/>
          </w:tcPr>
          <w:p w:rsidR="006C2A99" w:rsidRPr="00BC7A0D" w:rsidRDefault="006C2A99" w:rsidP="008956CF">
            <w:pPr>
              <w:pStyle w:val="ColorfulList-Accent11"/>
              <w:tabs>
                <w:tab w:val="left" w:pos="720"/>
              </w:tabs>
              <w:ind w:right="-720"/>
              <w:rPr>
                <w:rFonts w:ascii="Arial" w:hAnsi="Arial" w:cs="Arial"/>
                <w:b/>
                <w:sz w:val="22"/>
                <w:szCs w:val="22"/>
              </w:rPr>
            </w:pPr>
            <w:r w:rsidRPr="00BC7A0D">
              <w:rPr>
                <w:rFonts w:ascii="Arial" w:hAnsi="Arial" w:cs="Arial"/>
                <w:b/>
                <w:sz w:val="22"/>
                <w:szCs w:val="22"/>
              </w:rPr>
              <w:t>Essential Questions</w:t>
            </w:r>
          </w:p>
          <w:p w:rsidR="00AD7BF7" w:rsidRPr="000136DE" w:rsidRDefault="00AD7BF7" w:rsidP="00040E19">
            <w:pPr>
              <w:pStyle w:val="ColorfulList-Accent11"/>
              <w:numPr>
                <w:ilvl w:val="0"/>
                <w:numId w:val="4"/>
              </w:numPr>
              <w:ind w:left="432" w:right="-720"/>
              <w:rPr>
                <w:rFonts w:ascii="Arial" w:hAnsi="Arial" w:cs="Arial"/>
                <w:b/>
                <w:sz w:val="22"/>
                <w:szCs w:val="22"/>
              </w:rPr>
            </w:pPr>
            <w:r w:rsidRPr="000136DE">
              <w:rPr>
                <w:rFonts w:ascii="Arial" w:hAnsi="Arial" w:cs="Arial"/>
                <w:sz w:val="22"/>
                <w:szCs w:val="22"/>
              </w:rPr>
              <w:t>How does using the base ten system make it easier for me to count?</w:t>
            </w:r>
          </w:p>
          <w:p w:rsidR="00AD7BF7" w:rsidRPr="000136DE" w:rsidRDefault="00AD7BF7" w:rsidP="00040E19">
            <w:pPr>
              <w:pStyle w:val="ColorfulList-Accent11"/>
              <w:numPr>
                <w:ilvl w:val="0"/>
                <w:numId w:val="4"/>
              </w:numPr>
              <w:ind w:left="432" w:right="-720"/>
              <w:rPr>
                <w:rFonts w:ascii="Arial" w:hAnsi="Arial" w:cs="Arial"/>
                <w:b/>
                <w:sz w:val="22"/>
                <w:szCs w:val="22"/>
              </w:rPr>
            </w:pPr>
            <w:r w:rsidRPr="000136DE">
              <w:rPr>
                <w:rFonts w:ascii="Arial" w:hAnsi="Arial" w:cs="Arial"/>
                <w:sz w:val="22"/>
                <w:szCs w:val="22"/>
              </w:rPr>
              <w:t>How does the place value system work?</w:t>
            </w:r>
          </w:p>
          <w:p w:rsidR="00AD7BF7" w:rsidRPr="00AD7BF7" w:rsidRDefault="00AD7BF7" w:rsidP="00040E19">
            <w:pPr>
              <w:pStyle w:val="ColorfulList-Accent11"/>
              <w:numPr>
                <w:ilvl w:val="0"/>
                <w:numId w:val="4"/>
              </w:numPr>
              <w:tabs>
                <w:tab w:val="left" w:pos="720"/>
              </w:tabs>
              <w:ind w:left="432" w:right="-720"/>
              <w:rPr>
                <w:rFonts w:ascii="Arial" w:hAnsi="Arial" w:cs="Arial"/>
                <w:b/>
                <w:sz w:val="22"/>
                <w:szCs w:val="22"/>
              </w:rPr>
            </w:pPr>
            <w:r w:rsidRPr="00AD7BF7">
              <w:rPr>
                <w:rFonts w:ascii="Arial" w:hAnsi="Arial" w:cs="Arial"/>
                <w:sz w:val="22"/>
                <w:szCs w:val="22"/>
              </w:rPr>
              <w:t>How do I determine the most efficient way to represent a number (pictorial, symbolic, with objects) for a given situation?</w:t>
            </w:r>
          </w:p>
          <w:p w:rsidR="00AD7BF7" w:rsidRPr="00AD7BF7" w:rsidRDefault="00AD7BF7" w:rsidP="00040E19">
            <w:pPr>
              <w:pStyle w:val="ColorfulList-Accent11"/>
              <w:numPr>
                <w:ilvl w:val="0"/>
                <w:numId w:val="4"/>
              </w:numPr>
              <w:tabs>
                <w:tab w:val="left" w:pos="720"/>
              </w:tabs>
              <w:ind w:left="432" w:right="-720"/>
              <w:rPr>
                <w:rFonts w:ascii="Arial" w:hAnsi="Arial" w:cs="Arial"/>
                <w:b/>
                <w:sz w:val="22"/>
                <w:szCs w:val="22"/>
              </w:rPr>
            </w:pPr>
            <w:r w:rsidRPr="00AD7BF7">
              <w:rPr>
                <w:rFonts w:ascii="Arial" w:hAnsi="Arial" w:cs="Arial"/>
                <w:sz w:val="22"/>
                <w:szCs w:val="22"/>
              </w:rPr>
              <w:t>In what ways can items be grouped to make exchanges for unit(s) of higher value??</w:t>
            </w:r>
          </w:p>
          <w:p w:rsidR="00AD7BF7" w:rsidRPr="00AD7BF7" w:rsidRDefault="00AD7BF7" w:rsidP="00040E19">
            <w:pPr>
              <w:pStyle w:val="ColorfulList-Accent11"/>
              <w:numPr>
                <w:ilvl w:val="0"/>
                <w:numId w:val="4"/>
              </w:numPr>
              <w:tabs>
                <w:tab w:val="left" w:pos="720"/>
              </w:tabs>
              <w:ind w:left="432" w:right="-720"/>
              <w:rPr>
                <w:rFonts w:ascii="Arial" w:hAnsi="Arial" w:cs="Arial"/>
                <w:b/>
                <w:sz w:val="22"/>
                <w:szCs w:val="22"/>
              </w:rPr>
            </w:pPr>
            <w:r w:rsidRPr="00AD7BF7">
              <w:rPr>
                <w:rFonts w:ascii="Arial" w:hAnsi="Arial" w:cs="Arial"/>
                <w:sz w:val="22"/>
                <w:szCs w:val="22"/>
              </w:rPr>
              <w:t>How does the position of a digit in a number affect its value?</w:t>
            </w:r>
          </w:p>
          <w:p w:rsidR="00AD7BF7" w:rsidRPr="00AD7BF7" w:rsidRDefault="00AD7BF7" w:rsidP="00040E19">
            <w:pPr>
              <w:pStyle w:val="ColorfulList-Accent11"/>
              <w:numPr>
                <w:ilvl w:val="0"/>
                <w:numId w:val="4"/>
              </w:numPr>
              <w:tabs>
                <w:tab w:val="left" w:pos="720"/>
              </w:tabs>
              <w:ind w:left="432" w:right="-720"/>
              <w:rPr>
                <w:rFonts w:ascii="Arial" w:hAnsi="Arial" w:cs="Arial"/>
                <w:b/>
                <w:sz w:val="22"/>
                <w:szCs w:val="22"/>
              </w:rPr>
            </w:pPr>
            <w:r w:rsidRPr="00AD7BF7">
              <w:rPr>
                <w:rFonts w:ascii="Arial" w:hAnsi="Arial" w:cs="Arial"/>
                <w:sz w:val="22"/>
                <w:szCs w:val="22"/>
              </w:rPr>
              <w:t>In what ways can numbers be composed and decomposed?</w:t>
            </w:r>
          </w:p>
          <w:p w:rsidR="006C2A99" w:rsidRPr="00AD7BF7" w:rsidRDefault="00AD7BF7" w:rsidP="00040E19">
            <w:pPr>
              <w:pStyle w:val="ListParagraph"/>
              <w:tabs>
                <w:tab w:val="center" w:pos="7200"/>
              </w:tabs>
              <w:ind w:left="432"/>
              <w:rPr>
                <w:rFonts w:ascii="Arial" w:hAnsi="Arial" w:cs="Arial"/>
                <w:sz w:val="22"/>
                <w:szCs w:val="22"/>
              </w:rPr>
            </w:pPr>
            <w:r w:rsidRPr="00AD7BF7">
              <w:rPr>
                <w:rFonts w:ascii="Arial" w:hAnsi="Arial" w:cs="Arial"/>
                <w:sz w:val="22"/>
                <w:szCs w:val="22"/>
              </w:rPr>
              <w:t>How are place value patterns repeated in numbers</w:t>
            </w:r>
          </w:p>
          <w:p w:rsidR="00AD7BF7" w:rsidRPr="0088149B" w:rsidRDefault="00AD7BF7" w:rsidP="0088149B">
            <w:pPr>
              <w:tabs>
                <w:tab w:val="center" w:pos="7200"/>
              </w:tabs>
              <w:rPr>
                <w:rFonts w:ascii="Arial" w:hAnsi="Arial" w:cs="Arial"/>
                <w:b/>
              </w:rPr>
            </w:pPr>
          </w:p>
          <w:p w:rsidR="006C2A99" w:rsidRPr="00BC7A0D" w:rsidRDefault="006C2A99" w:rsidP="00040E19">
            <w:pPr>
              <w:pStyle w:val="ListParagraph"/>
              <w:tabs>
                <w:tab w:val="center" w:pos="7200"/>
              </w:tabs>
              <w:ind w:left="432"/>
              <w:rPr>
                <w:rFonts w:ascii="Arial" w:hAnsi="Arial" w:cs="Arial"/>
                <w:b/>
                <w:sz w:val="22"/>
                <w:szCs w:val="22"/>
              </w:rPr>
            </w:pPr>
            <w:r w:rsidRPr="00BC7A0D">
              <w:rPr>
                <w:rFonts w:ascii="Arial" w:hAnsi="Arial" w:cs="Arial"/>
                <w:b/>
                <w:sz w:val="22"/>
                <w:szCs w:val="22"/>
              </w:rPr>
              <w:t>Enduring Understandings</w:t>
            </w:r>
          </w:p>
          <w:p w:rsidR="00AD7BF7" w:rsidRPr="00AD7BF7" w:rsidRDefault="00AD7BF7" w:rsidP="00040E19">
            <w:pPr>
              <w:pStyle w:val="ListParagraph"/>
              <w:numPr>
                <w:ilvl w:val="0"/>
                <w:numId w:val="10"/>
              </w:numPr>
              <w:tabs>
                <w:tab w:val="center" w:pos="7200"/>
              </w:tabs>
              <w:ind w:left="432"/>
              <w:rPr>
                <w:rFonts w:ascii="Arial" w:hAnsi="Arial" w:cs="Arial"/>
                <w:i/>
                <w:sz w:val="22"/>
                <w:szCs w:val="22"/>
              </w:rPr>
            </w:pPr>
            <w:r w:rsidRPr="00AD7BF7">
              <w:rPr>
                <w:rFonts w:ascii="Arial" w:hAnsi="Arial" w:cs="Arial"/>
                <w:sz w:val="22"/>
                <w:szCs w:val="22"/>
              </w:rPr>
              <w:t xml:space="preserve">There are many ways to represent a number. </w:t>
            </w:r>
          </w:p>
          <w:p w:rsidR="00AD7BF7" w:rsidRPr="00AD7BF7" w:rsidRDefault="00AD7BF7" w:rsidP="00040E19">
            <w:pPr>
              <w:pStyle w:val="ListParagraph"/>
              <w:numPr>
                <w:ilvl w:val="0"/>
                <w:numId w:val="10"/>
              </w:numPr>
              <w:tabs>
                <w:tab w:val="center" w:pos="7200"/>
              </w:tabs>
              <w:ind w:left="432"/>
              <w:rPr>
                <w:rFonts w:ascii="Arial" w:hAnsi="Arial" w:cs="Arial"/>
                <w:i/>
                <w:sz w:val="22"/>
                <w:szCs w:val="22"/>
              </w:rPr>
            </w:pPr>
            <w:r w:rsidRPr="00AD7BF7">
              <w:rPr>
                <w:rFonts w:ascii="Arial" w:hAnsi="Arial" w:cs="Arial"/>
                <w:sz w:val="22"/>
                <w:szCs w:val="22"/>
              </w:rPr>
              <w:t xml:space="preserve">The numbers from 11 to 19 are unique since they don’t follow the pattern of naming tens and then ones.  </w:t>
            </w:r>
          </w:p>
          <w:p w:rsidR="00AD7BF7" w:rsidRPr="00AD7BF7" w:rsidRDefault="00AD7BF7" w:rsidP="00040E19">
            <w:pPr>
              <w:pStyle w:val="ListParagraph"/>
              <w:numPr>
                <w:ilvl w:val="0"/>
                <w:numId w:val="10"/>
              </w:numPr>
              <w:tabs>
                <w:tab w:val="center" w:pos="7200"/>
              </w:tabs>
              <w:ind w:left="432"/>
              <w:rPr>
                <w:rFonts w:ascii="Arial" w:hAnsi="Arial" w:cs="Arial"/>
                <w:i/>
                <w:sz w:val="22"/>
                <w:szCs w:val="22"/>
              </w:rPr>
            </w:pPr>
            <w:r w:rsidRPr="00AD7BF7">
              <w:rPr>
                <w:rFonts w:ascii="Arial" w:hAnsi="Arial" w:cs="Arial"/>
                <w:sz w:val="22"/>
                <w:szCs w:val="22"/>
              </w:rPr>
              <w:t xml:space="preserve">Grouping (unitizing) is a way to count, measure, and estimate. </w:t>
            </w:r>
          </w:p>
          <w:p w:rsidR="00AD7BF7" w:rsidRPr="00AD7BF7" w:rsidRDefault="00AD7BF7" w:rsidP="00040E19">
            <w:pPr>
              <w:pStyle w:val="ListParagraph"/>
              <w:numPr>
                <w:ilvl w:val="0"/>
                <w:numId w:val="10"/>
              </w:numPr>
              <w:tabs>
                <w:tab w:val="center" w:pos="7200"/>
              </w:tabs>
              <w:ind w:left="432"/>
              <w:rPr>
                <w:rFonts w:ascii="Arial" w:hAnsi="Arial" w:cs="Arial"/>
                <w:i/>
                <w:sz w:val="22"/>
                <w:szCs w:val="22"/>
              </w:rPr>
            </w:pPr>
            <w:r w:rsidRPr="00AD7BF7">
              <w:rPr>
                <w:rFonts w:ascii="Arial" w:hAnsi="Arial" w:cs="Arial"/>
                <w:sz w:val="22"/>
                <w:szCs w:val="22"/>
              </w:rPr>
              <w:t>Place value is based on groups of ten (10 ones = 10 and 10 tens = 100).</w:t>
            </w:r>
          </w:p>
          <w:p w:rsidR="006C2A99" w:rsidRPr="00BC7A0D" w:rsidRDefault="006C2A99" w:rsidP="00AD7BF7">
            <w:pPr>
              <w:pStyle w:val="ColorfulList-Accent11"/>
              <w:ind w:left="360"/>
              <w:rPr>
                <w:rFonts w:ascii="Arial" w:hAnsi="Arial" w:cs="Arial"/>
                <w:sz w:val="22"/>
                <w:szCs w:val="22"/>
              </w:rPr>
            </w:pPr>
          </w:p>
        </w:tc>
      </w:tr>
      <w:tr w:rsidR="006C2A99" w:rsidRPr="00BC7A0D" w:rsidTr="008956CF">
        <w:tc>
          <w:tcPr>
            <w:tcW w:w="3888" w:type="dxa"/>
          </w:tcPr>
          <w:p w:rsidR="006C2A99" w:rsidRPr="00BC7A0D" w:rsidRDefault="006C2A99" w:rsidP="008956CF">
            <w:pPr>
              <w:rPr>
                <w:rFonts w:ascii="Arial" w:hAnsi="Arial" w:cs="Arial"/>
                <w:b/>
                <w:sz w:val="22"/>
                <w:szCs w:val="22"/>
              </w:rPr>
            </w:pPr>
            <w:r w:rsidRPr="00BC7A0D">
              <w:rPr>
                <w:rFonts w:ascii="Arial" w:hAnsi="Arial" w:cs="Arial"/>
                <w:b/>
                <w:sz w:val="22"/>
                <w:szCs w:val="22"/>
              </w:rPr>
              <w:t>Standards Addressed in This Lesson</w:t>
            </w:r>
          </w:p>
          <w:p w:rsidR="006C2A99" w:rsidRPr="00BC7A0D" w:rsidRDefault="006C2A99" w:rsidP="008956CF">
            <w:pPr>
              <w:rPr>
                <w:rFonts w:ascii="Arial" w:hAnsi="Arial" w:cs="Arial"/>
                <w:b/>
                <w:sz w:val="22"/>
                <w:szCs w:val="22"/>
              </w:rPr>
            </w:pPr>
          </w:p>
          <w:p w:rsidR="006C2A99" w:rsidRPr="00BC7A0D" w:rsidRDefault="006C2A99" w:rsidP="008956CF">
            <w:pPr>
              <w:rPr>
                <w:rFonts w:ascii="Arial" w:hAnsi="Arial" w:cs="Arial"/>
                <w:b/>
                <w:sz w:val="22"/>
                <w:szCs w:val="22"/>
              </w:rPr>
            </w:pPr>
          </w:p>
          <w:p w:rsidR="006C2A99" w:rsidRPr="00BC7A0D" w:rsidRDefault="006C2A99" w:rsidP="008956CF">
            <w:pPr>
              <w:rPr>
                <w:rFonts w:ascii="Arial" w:hAnsi="Arial" w:cs="Arial"/>
                <w:b/>
                <w:sz w:val="22"/>
                <w:szCs w:val="22"/>
              </w:rPr>
            </w:pPr>
          </w:p>
        </w:tc>
        <w:tc>
          <w:tcPr>
            <w:tcW w:w="10530" w:type="dxa"/>
          </w:tcPr>
          <w:p w:rsidR="006C2A99" w:rsidRPr="00BC7A0D" w:rsidRDefault="00A205C5" w:rsidP="008956CF">
            <w:pPr>
              <w:rPr>
                <w:rFonts w:ascii="Arial" w:hAnsi="Arial" w:cs="Arial"/>
                <w:sz w:val="22"/>
                <w:szCs w:val="22"/>
              </w:rPr>
            </w:pPr>
            <w:r>
              <w:rPr>
                <w:rFonts w:ascii="Arial" w:hAnsi="Arial" w:cs="Arial"/>
                <w:sz w:val="22"/>
                <w:szCs w:val="22"/>
              </w:rPr>
              <w:t>1.NBT.B.2</w:t>
            </w:r>
            <w:r w:rsidR="006C2A99" w:rsidRPr="00BC7A0D">
              <w:rPr>
                <w:rFonts w:ascii="Arial" w:hAnsi="Arial" w:cs="Arial"/>
                <w:sz w:val="22"/>
                <w:szCs w:val="22"/>
              </w:rPr>
              <w:t xml:space="preserve"> Understand that the two digits of a two-digit number represent amounts </w:t>
            </w:r>
            <w:r w:rsidR="000136DE">
              <w:rPr>
                <w:rFonts w:ascii="Arial" w:hAnsi="Arial" w:cs="Arial"/>
                <w:sz w:val="22"/>
                <w:szCs w:val="22"/>
              </w:rPr>
              <w:t>of tens and ones</w:t>
            </w:r>
            <w:r w:rsidR="00FC60F8">
              <w:rPr>
                <w:rFonts w:ascii="Arial" w:hAnsi="Arial" w:cs="Arial"/>
                <w:sz w:val="22"/>
                <w:szCs w:val="22"/>
              </w:rPr>
              <w:t>:</w:t>
            </w:r>
          </w:p>
          <w:p w:rsidR="006C2A99" w:rsidRPr="00BC7A0D" w:rsidRDefault="006C2A99" w:rsidP="008956CF">
            <w:pPr>
              <w:rPr>
                <w:rFonts w:ascii="Arial" w:hAnsi="Arial" w:cs="Arial"/>
                <w:sz w:val="22"/>
                <w:szCs w:val="22"/>
              </w:rPr>
            </w:pPr>
            <w:proofErr w:type="gramStart"/>
            <w:r w:rsidRPr="00BC7A0D">
              <w:rPr>
                <w:rFonts w:ascii="Arial" w:hAnsi="Arial" w:cs="Arial"/>
                <w:sz w:val="22"/>
                <w:szCs w:val="22"/>
              </w:rPr>
              <w:t>1.NBT.</w:t>
            </w:r>
            <w:r w:rsidR="00A205C5">
              <w:rPr>
                <w:rFonts w:ascii="Arial" w:hAnsi="Arial" w:cs="Arial"/>
                <w:sz w:val="22"/>
                <w:szCs w:val="22"/>
              </w:rPr>
              <w:t>B.</w:t>
            </w:r>
            <w:r w:rsidRPr="00BC7A0D">
              <w:rPr>
                <w:rFonts w:ascii="Arial" w:hAnsi="Arial" w:cs="Arial"/>
                <w:sz w:val="22"/>
                <w:szCs w:val="22"/>
              </w:rPr>
              <w:t>2a</w:t>
            </w:r>
            <w:proofErr w:type="gramEnd"/>
            <w:r w:rsidR="000136DE">
              <w:rPr>
                <w:rFonts w:ascii="Arial" w:hAnsi="Arial" w:cs="Arial"/>
                <w:sz w:val="22"/>
                <w:szCs w:val="22"/>
              </w:rPr>
              <w:t xml:space="preserve"> 10 c</w:t>
            </w:r>
            <w:r w:rsidRPr="00BC7A0D">
              <w:rPr>
                <w:rFonts w:ascii="Arial" w:hAnsi="Arial" w:cs="Arial"/>
                <w:sz w:val="22"/>
                <w:szCs w:val="22"/>
              </w:rPr>
              <w:t>an be thought of as a bundle of ten ones –called a “ten”.</w:t>
            </w:r>
          </w:p>
          <w:p w:rsidR="006C2A99" w:rsidRDefault="006C2A99" w:rsidP="008956CF">
            <w:pPr>
              <w:rPr>
                <w:rFonts w:ascii="Arial" w:hAnsi="Arial" w:cs="Arial"/>
                <w:sz w:val="22"/>
                <w:szCs w:val="22"/>
              </w:rPr>
            </w:pPr>
            <w:proofErr w:type="gramStart"/>
            <w:r w:rsidRPr="00BC7A0D">
              <w:rPr>
                <w:rFonts w:ascii="Arial" w:hAnsi="Arial" w:cs="Arial"/>
                <w:sz w:val="22"/>
                <w:szCs w:val="22"/>
              </w:rPr>
              <w:t>1.NBT.</w:t>
            </w:r>
            <w:r w:rsidR="00A205C5">
              <w:rPr>
                <w:rFonts w:ascii="Arial" w:hAnsi="Arial" w:cs="Arial"/>
                <w:sz w:val="22"/>
                <w:szCs w:val="22"/>
              </w:rPr>
              <w:t>B</w:t>
            </w:r>
            <w:r w:rsidRPr="00BC7A0D">
              <w:rPr>
                <w:rFonts w:ascii="Arial" w:hAnsi="Arial" w:cs="Arial"/>
                <w:sz w:val="22"/>
                <w:szCs w:val="22"/>
              </w:rPr>
              <w:t>2b</w:t>
            </w:r>
            <w:proofErr w:type="gramEnd"/>
            <w:r w:rsidRPr="00BC7A0D">
              <w:rPr>
                <w:rFonts w:ascii="Arial" w:hAnsi="Arial" w:cs="Arial"/>
                <w:sz w:val="22"/>
                <w:szCs w:val="22"/>
              </w:rPr>
              <w:t xml:space="preserve"> The numbers from 11 to 19 are composed of a ten and one, two three, four, five, six, seven, eight, or nine ones. </w:t>
            </w:r>
          </w:p>
          <w:p w:rsidR="009C1351" w:rsidRDefault="009C1351" w:rsidP="008956CF">
            <w:pPr>
              <w:rPr>
                <w:rFonts w:ascii="Arial" w:hAnsi="Arial" w:cs="Arial"/>
                <w:sz w:val="22"/>
                <w:szCs w:val="22"/>
              </w:rPr>
            </w:pPr>
          </w:p>
          <w:p w:rsidR="009C1351" w:rsidRPr="009C1351" w:rsidRDefault="009C1351" w:rsidP="005A055E">
            <w:pPr>
              <w:pStyle w:val="ListParagraph"/>
              <w:numPr>
                <w:ilvl w:val="0"/>
                <w:numId w:val="33"/>
              </w:numPr>
              <w:ind w:left="360"/>
              <w:rPr>
                <w:rFonts w:ascii="Arial" w:hAnsi="Arial" w:cs="Arial"/>
                <w:sz w:val="22"/>
                <w:szCs w:val="22"/>
              </w:rPr>
            </w:pPr>
            <w:r w:rsidRPr="00BC7A0D">
              <w:rPr>
                <w:rFonts w:ascii="Arial" w:hAnsi="Arial" w:cs="Arial"/>
                <w:b/>
                <w:sz w:val="22"/>
                <w:szCs w:val="22"/>
              </w:rPr>
              <w:t xml:space="preserve">Teacher note: </w:t>
            </w:r>
            <w:r w:rsidRPr="00BC7A0D">
              <w:rPr>
                <w:rFonts w:ascii="Arial" w:hAnsi="Arial" w:cs="Arial"/>
                <w:i/>
                <w:sz w:val="22"/>
                <w:szCs w:val="22"/>
              </w:rPr>
              <w:t>Students develop an understanding of this concept at different rates</w:t>
            </w:r>
            <w:r w:rsidRPr="00BC7A0D">
              <w:rPr>
                <w:rFonts w:ascii="Arial" w:hAnsi="Arial" w:cs="Arial"/>
                <w:b/>
                <w:sz w:val="22"/>
                <w:szCs w:val="22"/>
              </w:rPr>
              <w:t xml:space="preserve">. </w:t>
            </w:r>
            <w:r w:rsidRPr="009C1351">
              <w:rPr>
                <w:rFonts w:ascii="Arial" w:hAnsi="Arial" w:cs="Arial"/>
                <w:i/>
                <w:sz w:val="22"/>
                <w:szCs w:val="22"/>
              </w:rPr>
              <w:t xml:space="preserve">Some students may count the total by ones while others count by tens. Provide students with </w:t>
            </w:r>
            <w:r w:rsidRPr="000136DE">
              <w:rPr>
                <w:rFonts w:ascii="Arial" w:hAnsi="Arial" w:cs="Arial"/>
                <w:i/>
                <w:sz w:val="22"/>
                <w:szCs w:val="22"/>
              </w:rPr>
              <w:t>multiple</w:t>
            </w:r>
            <w:r w:rsidRPr="009C1351">
              <w:rPr>
                <w:rFonts w:ascii="Arial" w:hAnsi="Arial" w:cs="Arial"/>
                <w:i/>
                <w:color w:val="FF0000"/>
                <w:sz w:val="22"/>
                <w:szCs w:val="22"/>
              </w:rPr>
              <w:t xml:space="preserve"> </w:t>
            </w:r>
            <w:r w:rsidRPr="009C1351">
              <w:rPr>
                <w:rFonts w:ascii="Arial" w:hAnsi="Arial" w:cs="Arial"/>
                <w:i/>
                <w:sz w:val="22"/>
                <w:szCs w:val="22"/>
              </w:rPr>
              <w:t>opportunities to count by tens.</w:t>
            </w:r>
            <w:r w:rsidRPr="009C1351">
              <w:rPr>
                <w:rFonts w:ascii="Arial" w:hAnsi="Arial" w:cs="Arial"/>
                <w:sz w:val="22"/>
                <w:szCs w:val="22"/>
              </w:rPr>
              <w:t xml:space="preserve"> </w:t>
            </w:r>
          </w:p>
          <w:p w:rsidR="009C1351" w:rsidRPr="00BC7A0D" w:rsidRDefault="009C1351" w:rsidP="008956CF">
            <w:pPr>
              <w:rPr>
                <w:rFonts w:ascii="Arial" w:hAnsi="Arial" w:cs="Arial"/>
                <w:sz w:val="22"/>
                <w:szCs w:val="22"/>
              </w:rPr>
            </w:pPr>
          </w:p>
        </w:tc>
      </w:tr>
      <w:tr w:rsidR="006C2A99" w:rsidRPr="00BC7A0D" w:rsidTr="008956CF">
        <w:tc>
          <w:tcPr>
            <w:tcW w:w="3888" w:type="dxa"/>
          </w:tcPr>
          <w:p w:rsidR="006C2A99" w:rsidRPr="00BC7A0D" w:rsidRDefault="006C2A99" w:rsidP="008956CF">
            <w:pPr>
              <w:rPr>
                <w:rFonts w:ascii="Arial" w:hAnsi="Arial" w:cs="Arial"/>
                <w:b/>
                <w:sz w:val="22"/>
                <w:szCs w:val="22"/>
              </w:rPr>
            </w:pPr>
            <w:r w:rsidRPr="00BC7A0D">
              <w:rPr>
                <w:rFonts w:ascii="Arial" w:hAnsi="Arial" w:cs="Arial"/>
                <w:b/>
                <w:sz w:val="22"/>
                <w:szCs w:val="22"/>
              </w:rPr>
              <w:lastRenderedPageBreak/>
              <w:t>Lesson Topic</w:t>
            </w:r>
          </w:p>
          <w:p w:rsidR="006C2A99" w:rsidRPr="00BC7A0D" w:rsidRDefault="006C2A99" w:rsidP="008956CF">
            <w:pPr>
              <w:rPr>
                <w:rFonts w:ascii="Arial" w:hAnsi="Arial" w:cs="Arial"/>
                <w:b/>
                <w:sz w:val="22"/>
                <w:szCs w:val="22"/>
              </w:rPr>
            </w:pPr>
          </w:p>
        </w:tc>
        <w:tc>
          <w:tcPr>
            <w:tcW w:w="10530" w:type="dxa"/>
          </w:tcPr>
          <w:p w:rsidR="006C2A99" w:rsidRDefault="006C2A99" w:rsidP="008956CF">
            <w:pPr>
              <w:rPr>
                <w:rFonts w:ascii="Arial" w:hAnsi="Arial" w:cs="Arial"/>
                <w:sz w:val="22"/>
                <w:szCs w:val="22"/>
              </w:rPr>
            </w:pPr>
            <w:r w:rsidRPr="00BC7A0D">
              <w:rPr>
                <w:rFonts w:ascii="Arial" w:hAnsi="Arial" w:cs="Arial"/>
                <w:sz w:val="22"/>
                <w:szCs w:val="22"/>
              </w:rPr>
              <w:t>Understanding place value by representing and comparing two-digit numbers from 11 to 19 with the most efficient strategy.</w:t>
            </w:r>
          </w:p>
          <w:p w:rsidR="0088149B" w:rsidRPr="00BC7A0D" w:rsidRDefault="0088149B" w:rsidP="008956CF">
            <w:pPr>
              <w:rPr>
                <w:rFonts w:ascii="Arial" w:hAnsi="Arial" w:cs="Arial"/>
                <w:sz w:val="22"/>
                <w:szCs w:val="22"/>
              </w:rPr>
            </w:pPr>
          </w:p>
        </w:tc>
      </w:tr>
      <w:tr w:rsidR="006C2A99" w:rsidRPr="00BC7A0D" w:rsidTr="008956CF">
        <w:tc>
          <w:tcPr>
            <w:tcW w:w="3888" w:type="dxa"/>
          </w:tcPr>
          <w:p w:rsidR="006C2A99" w:rsidRPr="00BC7A0D" w:rsidRDefault="006C2A99" w:rsidP="008956CF">
            <w:pPr>
              <w:rPr>
                <w:rFonts w:ascii="Arial" w:hAnsi="Arial" w:cs="Arial"/>
                <w:b/>
                <w:sz w:val="22"/>
                <w:szCs w:val="22"/>
              </w:rPr>
            </w:pPr>
            <w:r w:rsidRPr="00BC7A0D">
              <w:rPr>
                <w:rFonts w:ascii="Arial" w:hAnsi="Arial" w:cs="Arial"/>
                <w:b/>
                <w:sz w:val="22"/>
                <w:szCs w:val="22"/>
              </w:rPr>
              <w:t>Relevance/Connections</w:t>
            </w:r>
          </w:p>
          <w:p w:rsidR="006C2A99" w:rsidRPr="00BC7A0D" w:rsidRDefault="006C2A99" w:rsidP="008956CF">
            <w:pPr>
              <w:rPr>
                <w:rFonts w:ascii="Arial" w:hAnsi="Arial" w:cs="Arial"/>
                <w:b/>
                <w:sz w:val="22"/>
                <w:szCs w:val="22"/>
              </w:rPr>
            </w:pPr>
          </w:p>
          <w:p w:rsidR="006C2A99" w:rsidRPr="00BC7A0D" w:rsidRDefault="006C2A99" w:rsidP="008956CF">
            <w:pPr>
              <w:rPr>
                <w:rFonts w:ascii="Arial" w:hAnsi="Arial" w:cs="Arial"/>
                <w:b/>
                <w:sz w:val="22"/>
                <w:szCs w:val="22"/>
              </w:rPr>
            </w:pPr>
          </w:p>
        </w:tc>
        <w:tc>
          <w:tcPr>
            <w:tcW w:w="10530" w:type="dxa"/>
          </w:tcPr>
          <w:p w:rsidR="00055B81" w:rsidRDefault="00055B81" w:rsidP="00055B81">
            <w:pPr>
              <w:rPr>
                <w:rFonts w:ascii="Arial" w:hAnsi="Arial" w:cs="Arial"/>
                <w:color w:val="000000" w:themeColor="text1"/>
                <w:sz w:val="22"/>
                <w:szCs w:val="22"/>
              </w:rPr>
            </w:pPr>
            <w:r w:rsidRPr="00055B81">
              <w:rPr>
                <w:rFonts w:ascii="Arial" w:hAnsi="Arial" w:cs="Arial"/>
                <w:color w:val="000000" w:themeColor="text1"/>
                <w:sz w:val="22"/>
                <w:szCs w:val="22"/>
              </w:rPr>
              <w:t>It is critical that the Standards for Mathematical Practices are incorporated in ALL lesson activities throughout the unit as appropriate. It is not the expectation that all eight Mathematical Practices will be evident in every lesson. The Standards for Mathematical Practices make an excellent framework on which to plan your instruction. Look for the infusion of the Mathematical Practices throughout this unit.</w:t>
            </w:r>
          </w:p>
          <w:p w:rsidR="00206E77" w:rsidRPr="00055B81" w:rsidRDefault="00206E77" w:rsidP="00055B81">
            <w:pPr>
              <w:rPr>
                <w:rFonts w:ascii="Arial" w:hAnsi="Arial" w:cs="Arial"/>
                <w:color w:val="000000" w:themeColor="text1"/>
                <w:sz w:val="22"/>
                <w:szCs w:val="22"/>
              </w:rPr>
            </w:pPr>
          </w:p>
          <w:p w:rsidR="006C2A99" w:rsidRPr="00AE3DC1" w:rsidRDefault="006C2A99" w:rsidP="00AE3DC1">
            <w:pPr>
              <w:ind w:left="360"/>
              <w:rPr>
                <w:rFonts w:ascii="Arial" w:hAnsi="Arial" w:cs="Arial"/>
              </w:rPr>
            </w:pPr>
          </w:p>
        </w:tc>
      </w:tr>
      <w:tr w:rsidR="006C2A99" w:rsidRPr="00BC7A0D" w:rsidTr="00892873">
        <w:trPr>
          <w:trHeight w:val="1025"/>
        </w:trPr>
        <w:tc>
          <w:tcPr>
            <w:tcW w:w="3888" w:type="dxa"/>
          </w:tcPr>
          <w:p w:rsidR="006C2A99" w:rsidRPr="00BC7A0D" w:rsidRDefault="006C2A99" w:rsidP="008956CF">
            <w:pPr>
              <w:rPr>
                <w:rFonts w:ascii="Arial" w:hAnsi="Arial" w:cs="Arial"/>
                <w:b/>
                <w:sz w:val="22"/>
                <w:szCs w:val="22"/>
              </w:rPr>
            </w:pPr>
            <w:r w:rsidRPr="00BC7A0D">
              <w:rPr>
                <w:rFonts w:ascii="Arial" w:hAnsi="Arial" w:cs="Arial"/>
                <w:b/>
                <w:sz w:val="22"/>
                <w:szCs w:val="22"/>
              </w:rPr>
              <w:t>Student Outcomes</w:t>
            </w:r>
          </w:p>
          <w:p w:rsidR="006C2A99" w:rsidRPr="00BC7A0D" w:rsidRDefault="006C2A99" w:rsidP="008956CF">
            <w:pPr>
              <w:rPr>
                <w:rFonts w:ascii="Arial" w:hAnsi="Arial" w:cs="Arial"/>
                <w:b/>
                <w:sz w:val="22"/>
                <w:szCs w:val="22"/>
              </w:rPr>
            </w:pPr>
          </w:p>
          <w:p w:rsidR="006C2A99" w:rsidRPr="00BC7A0D" w:rsidRDefault="006C2A99" w:rsidP="008956CF">
            <w:pPr>
              <w:rPr>
                <w:rFonts w:ascii="Arial" w:hAnsi="Arial" w:cs="Arial"/>
                <w:b/>
                <w:sz w:val="22"/>
                <w:szCs w:val="22"/>
              </w:rPr>
            </w:pPr>
          </w:p>
          <w:p w:rsidR="006C2A99" w:rsidRPr="00BC7A0D" w:rsidRDefault="006C2A99" w:rsidP="008956CF">
            <w:pPr>
              <w:rPr>
                <w:rFonts w:ascii="Arial" w:hAnsi="Arial" w:cs="Arial"/>
                <w:b/>
                <w:sz w:val="22"/>
                <w:szCs w:val="22"/>
              </w:rPr>
            </w:pPr>
          </w:p>
        </w:tc>
        <w:tc>
          <w:tcPr>
            <w:tcW w:w="10530" w:type="dxa"/>
          </w:tcPr>
          <w:p w:rsidR="006C2A99" w:rsidRPr="00BC7A0D" w:rsidRDefault="006C2A99" w:rsidP="008956CF">
            <w:pPr>
              <w:rPr>
                <w:rFonts w:ascii="Arial" w:hAnsi="Arial" w:cs="Arial"/>
                <w:sz w:val="22"/>
                <w:szCs w:val="22"/>
              </w:rPr>
            </w:pPr>
            <w:r w:rsidRPr="00BC7A0D">
              <w:rPr>
                <w:rFonts w:ascii="Arial" w:hAnsi="Arial" w:cs="Arial"/>
                <w:sz w:val="22"/>
                <w:szCs w:val="22"/>
              </w:rPr>
              <w:t>The student will:</w:t>
            </w:r>
          </w:p>
          <w:p w:rsidR="006C2A99" w:rsidRPr="00BC7A0D" w:rsidRDefault="006C2A99" w:rsidP="00040E19">
            <w:pPr>
              <w:pStyle w:val="ColorfulList-Accent11"/>
              <w:numPr>
                <w:ilvl w:val="0"/>
                <w:numId w:val="2"/>
              </w:numPr>
              <w:ind w:left="432"/>
              <w:rPr>
                <w:rFonts w:ascii="Arial" w:hAnsi="Arial" w:cs="Arial"/>
                <w:sz w:val="22"/>
                <w:szCs w:val="22"/>
              </w:rPr>
            </w:pPr>
            <w:r w:rsidRPr="00BC7A0D">
              <w:rPr>
                <w:rFonts w:ascii="Arial" w:hAnsi="Arial" w:cs="Arial"/>
                <w:sz w:val="22"/>
                <w:szCs w:val="22"/>
              </w:rPr>
              <w:t xml:space="preserve">Represent two-digit numbers using </w:t>
            </w:r>
            <w:r w:rsidR="0088149B">
              <w:rPr>
                <w:rFonts w:ascii="Arial" w:hAnsi="Arial" w:cs="Arial"/>
                <w:sz w:val="22"/>
                <w:szCs w:val="22"/>
              </w:rPr>
              <w:t xml:space="preserve">base ten manipulatives, </w:t>
            </w:r>
            <w:r w:rsidRPr="00BC7A0D">
              <w:rPr>
                <w:rFonts w:ascii="Arial" w:hAnsi="Arial" w:cs="Arial"/>
                <w:sz w:val="22"/>
                <w:szCs w:val="22"/>
              </w:rPr>
              <w:t>pictures, symbols, and/or objects.</w:t>
            </w:r>
          </w:p>
          <w:p w:rsidR="006C2A99" w:rsidRDefault="006C2A99" w:rsidP="00040E19">
            <w:pPr>
              <w:pStyle w:val="ColorfulList-Accent11"/>
              <w:numPr>
                <w:ilvl w:val="0"/>
                <w:numId w:val="2"/>
              </w:numPr>
              <w:ind w:left="432"/>
              <w:rPr>
                <w:rFonts w:ascii="Arial" w:hAnsi="Arial" w:cs="Arial"/>
                <w:sz w:val="22"/>
                <w:szCs w:val="22"/>
              </w:rPr>
            </w:pPr>
            <w:r w:rsidRPr="00BC7A0D">
              <w:rPr>
                <w:rFonts w:ascii="Arial" w:hAnsi="Arial" w:cs="Arial"/>
                <w:sz w:val="22"/>
                <w:szCs w:val="22"/>
              </w:rPr>
              <w:t>Identify and explain the value of a digit in the different positions within a number.</w:t>
            </w:r>
          </w:p>
          <w:p w:rsidR="00B106C9" w:rsidRDefault="00963B12" w:rsidP="00040E19">
            <w:pPr>
              <w:pStyle w:val="ColorfulList-Accent11"/>
              <w:numPr>
                <w:ilvl w:val="0"/>
                <w:numId w:val="2"/>
              </w:numPr>
              <w:ind w:left="432"/>
              <w:rPr>
                <w:rFonts w:ascii="Arial" w:hAnsi="Arial" w:cs="Arial"/>
                <w:sz w:val="22"/>
                <w:szCs w:val="22"/>
              </w:rPr>
            </w:pPr>
            <w:r>
              <w:rPr>
                <w:rFonts w:ascii="Arial" w:hAnsi="Arial" w:cs="Arial"/>
                <w:sz w:val="22"/>
                <w:szCs w:val="22"/>
              </w:rPr>
              <w:t>U</w:t>
            </w:r>
            <w:r w:rsidR="00B106C9" w:rsidRPr="00BC7A0D">
              <w:rPr>
                <w:rFonts w:ascii="Arial" w:hAnsi="Arial" w:cs="Arial"/>
                <w:sz w:val="22"/>
                <w:szCs w:val="22"/>
              </w:rPr>
              <w:t>nderstand that the position of a number affects its value.</w:t>
            </w:r>
          </w:p>
          <w:p w:rsidR="0088149B" w:rsidRPr="00BC7A0D" w:rsidRDefault="0088149B" w:rsidP="0088149B">
            <w:pPr>
              <w:pStyle w:val="ColorfulList-Accent11"/>
              <w:ind w:left="432"/>
              <w:rPr>
                <w:rFonts w:ascii="Arial" w:hAnsi="Arial" w:cs="Arial"/>
                <w:sz w:val="22"/>
                <w:szCs w:val="22"/>
              </w:rPr>
            </w:pPr>
          </w:p>
        </w:tc>
      </w:tr>
      <w:tr w:rsidR="006C2A99" w:rsidRPr="00BC7A0D" w:rsidTr="008956CF">
        <w:tc>
          <w:tcPr>
            <w:tcW w:w="3888" w:type="dxa"/>
          </w:tcPr>
          <w:p w:rsidR="006C2A99" w:rsidRPr="00BC7A0D" w:rsidRDefault="006C2A99" w:rsidP="008956CF">
            <w:pPr>
              <w:rPr>
                <w:rFonts w:ascii="Arial" w:hAnsi="Arial" w:cs="Arial"/>
                <w:b/>
                <w:sz w:val="22"/>
                <w:szCs w:val="22"/>
              </w:rPr>
            </w:pPr>
            <w:r w:rsidRPr="00BC7A0D">
              <w:rPr>
                <w:rFonts w:ascii="Arial" w:hAnsi="Arial" w:cs="Arial"/>
                <w:b/>
                <w:sz w:val="22"/>
                <w:szCs w:val="22"/>
              </w:rPr>
              <w:t>Prior Knowledge Needed to Support This Learning</w:t>
            </w:r>
          </w:p>
          <w:p w:rsidR="006C2A99" w:rsidRPr="00BC7A0D" w:rsidRDefault="006C2A99" w:rsidP="008956CF">
            <w:pPr>
              <w:rPr>
                <w:rFonts w:ascii="Arial" w:hAnsi="Arial" w:cs="Arial"/>
                <w:b/>
                <w:sz w:val="22"/>
                <w:szCs w:val="22"/>
              </w:rPr>
            </w:pPr>
          </w:p>
          <w:p w:rsidR="006C2A99" w:rsidRPr="00BC7A0D" w:rsidRDefault="006C2A99" w:rsidP="008956CF">
            <w:pPr>
              <w:rPr>
                <w:rFonts w:ascii="Arial" w:hAnsi="Arial" w:cs="Arial"/>
                <w:b/>
                <w:sz w:val="22"/>
                <w:szCs w:val="22"/>
              </w:rPr>
            </w:pPr>
          </w:p>
          <w:p w:rsidR="006C2A99" w:rsidRPr="00BC7A0D" w:rsidRDefault="006C2A99" w:rsidP="008956CF">
            <w:pPr>
              <w:rPr>
                <w:rFonts w:ascii="Arial" w:hAnsi="Arial" w:cs="Arial"/>
                <w:b/>
                <w:sz w:val="22"/>
                <w:szCs w:val="22"/>
              </w:rPr>
            </w:pPr>
          </w:p>
        </w:tc>
        <w:tc>
          <w:tcPr>
            <w:tcW w:w="10530" w:type="dxa"/>
          </w:tcPr>
          <w:p w:rsidR="006C2A99" w:rsidRPr="00E87186" w:rsidRDefault="00E87186" w:rsidP="005A055E">
            <w:pPr>
              <w:pStyle w:val="ListParagraph"/>
              <w:numPr>
                <w:ilvl w:val="0"/>
                <w:numId w:val="37"/>
              </w:numPr>
              <w:ind w:left="432"/>
              <w:rPr>
                <w:rFonts w:ascii="Arial" w:hAnsi="Arial" w:cs="Arial"/>
                <w:sz w:val="22"/>
                <w:szCs w:val="22"/>
              </w:rPr>
            </w:pPr>
            <w:r>
              <w:rPr>
                <w:rFonts w:ascii="Arial" w:hAnsi="Arial" w:cs="Arial"/>
                <w:sz w:val="22"/>
                <w:szCs w:val="22"/>
              </w:rPr>
              <w:t>Demonstrate and understanding of c</w:t>
            </w:r>
            <w:r w:rsidR="006C2A99" w:rsidRPr="00E87186">
              <w:rPr>
                <w:rFonts w:ascii="Arial" w:hAnsi="Arial" w:cs="Arial"/>
                <w:sz w:val="22"/>
                <w:szCs w:val="22"/>
              </w:rPr>
              <w:t>ounting on</w:t>
            </w:r>
            <w:r w:rsidR="00015DBF">
              <w:rPr>
                <w:rFonts w:ascii="Arial" w:hAnsi="Arial" w:cs="Arial"/>
                <w:sz w:val="22"/>
                <w:szCs w:val="22"/>
              </w:rPr>
              <w:t>.</w:t>
            </w:r>
          </w:p>
          <w:p w:rsidR="006C2A99" w:rsidRPr="00E87186" w:rsidRDefault="00E87186" w:rsidP="005A055E">
            <w:pPr>
              <w:pStyle w:val="ListParagraph"/>
              <w:numPr>
                <w:ilvl w:val="0"/>
                <w:numId w:val="37"/>
              </w:numPr>
              <w:ind w:left="432"/>
              <w:rPr>
                <w:rFonts w:ascii="Arial" w:hAnsi="Arial" w:cs="Arial"/>
                <w:sz w:val="22"/>
                <w:szCs w:val="22"/>
              </w:rPr>
            </w:pPr>
            <w:r>
              <w:rPr>
                <w:rFonts w:ascii="Arial" w:hAnsi="Arial" w:cs="Arial"/>
                <w:sz w:val="22"/>
                <w:szCs w:val="22"/>
              </w:rPr>
              <w:t>Demonstrate some understanding of g</w:t>
            </w:r>
            <w:r w:rsidR="006C2A99" w:rsidRPr="00E87186">
              <w:rPr>
                <w:rFonts w:ascii="Arial" w:hAnsi="Arial" w:cs="Arial"/>
                <w:sz w:val="22"/>
                <w:szCs w:val="22"/>
              </w:rPr>
              <w:t>rouping objects</w:t>
            </w:r>
            <w:r w:rsidR="00015DBF">
              <w:rPr>
                <w:rFonts w:ascii="Arial" w:hAnsi="Arial" w:cs="Arial"/>
                <w:sz w:val="22"/>
                <w:szCs w:val="22"/>
              </w:rPr>
              <w:t>.</w:t>
            </w:r>
          </w:p>
          <w:p w:rsidR="006C2A99" w:rsidRPr="0088149B" w:rsidRDefault="00E87186" w:rsidP="005A055E">
            <w:pPr>
              <w:pStyle w:val="ListParagraph"/>
              <w:numPr>
                <w:ilvl w:val="0"/>
                <w:numId w:val="37"/>
              </w:numPr>
              <w:ind w:left="432"/>
              <w:rPr>
                <w:rFonts w:ascii="Arial" w:hAnsi="Arial" w:cs="Arial"/>
              </w:rPr>
            </w:pPr>
            <w:r>
              <w:rPr>
                <w:rFonts w:ascii="Arial" w:hAnsi="Arial" w:cs="Arial"/>
                <w:sz w:val="22"/>
                <w:szCs w:val="22"/>
              </w:rPr>
              <w:t>Demonstrate o</w:t>
            </w:r>
            <w:r w:rsidR="006C2A99" w:rsidRPr="00E87186">
              <w:rPr>
                <w:rFonts w:ascii="Arial" w:hAnsi="Arial" w:cs="Arial"/>
                <w:sz w:val="22"/>
                <w:szCs w:val="22"/>
              </w:rPr>
              <w:t>ne to one correspondence</w:t>
            </w:r>
            <w:r w:rsidR="00015DBF">
              <w:rPr>
                <w:rFonts w:ascii="Arial" w:hAnsi="Arial" w:cs="Arial"/>
                <w:sz w:val="22"/>
                <w:szCs w:val="22"/>
              </w:rPr>
              <w:t>.</w:t>
            </w:r>
          </w:p>
          <w:p w:rsidR="0088149B" w:rsidRPr="00E87186" w:rsidRDefault="0088149B" w:rsidP="005A055E">
            <w:pPr>
              <w:pStyle w:val="ListParagraph"/>
              <w:numPr>
                <w:ilvl w:val="0"/>
                <w:numId w:val="37"/>
              </w:numPr>
              <w:ind w:left="432"/>
              <w:rPr>
                <w:rFonts w:ascii="Arial" w:hAnsi="Arial" w:cs="Arial"/>
              </w:rPr>
            </w:pPr>
            <w:r>
              <w:rPr>
                <w:rFonts w:ascii="Arial" w:hAnsi="Arial" w:cs="Arial"/>
                <w:sz w:val="22"/>
                <w:szCs w:val="22"/>
              </w:rPr>
              <w:t>Demonstrate an understanding that 10 ones is equal to one ten.</w:t>
            </w:r>
          </w:p>
        </w:tc>
      </w:tr>
      <w:tr w:rsidR="006C2A99" w:rsidRPr="00BC7A0D" w:rsidTr="00040E19">
        <w:trPr>
          <w:trHeight w:val="575"/>
        </w:trPr>
        <w:tc>
          <w:tcPr>
            <w:tcW w:w="3888" w:type="dxa"/>
          </w:tcPr>
          <w:p w:rsidR="006C2A99" w:rsidRPr="00BC7A0D" w:rsidRDefault="006C2A99" w:rsidP="008956CF">
            <w:pPr>
              <w:rPr>
                <w:rFonts w:ascii="Arial" w:hAnsi="Arial" w:cs="Arial"/>
                <w:b/>
                <w:sz w:val="22"/>
                <w:szCs w:val="22"/>
              </w:rPr>
            </w:pPr>
            <w:r w:rsidRPr="00BC7A0D">
              <w:rPr>
                <w:rFonts w:ascii="Arial" w:hAnsi="Arial" w:cs="Arial"/>
                <w:b/>
                <w:sz w:val="22"/>
                <w:szCs w:val="22"/>
              </w:rPr>
              <w:t>Method for determining student readiness for the lesson</w:t>
            </w:r>
          </w:p>
          <w:p w:rsidR="006C2A99" w:rsidRPr="00BC7A0D" w:rsidRDefault="006C2A99" w:rsidP="008956CF">
            <w:pPr>
              <w:rPr>
                <w:rFonts w:ascii="Arial" w:hAnsi="Arial" w:cs="Arial"/>
                <w:b/>
                <w:sz w:val="22"/>
                <w:szCs w:val="22"/>
              </w:rPr>
            </w:pPr>
          </w:p>
        </w:tc>
        <w:tc>
          <w:tcPr>
            <w:tcW w:w="10530" w:type="dxa"/>
          </w:tcPr>
          <w:p w:rsidR="006C2A99" w:rsidRPr="00892873" w:rsidRDefault="00892873" w:rsidP="005A055E">
            <w:pPr>
              <w:pStyle w:val="ListParagraph"/>
              <w:numPr>
                <w:ilvl w:val="0"/>
                <w:numId w:val="39"/>
              </w:numPr>
              <w:tabs>
                <w:tab w:val="left" w:pos="72"/>
              </w:tabs>
              <w:ind w:left="432"/>
              <w:jc w:val="both"/>
              <w:rPr>
                <w:rFonts w:ascii="Arial" w:hAnsi="Arial" w:cs="Arial"/>
              </w:rPr>
            </w:pPr>
            <w:r w:rsidRPr="00040E19">
              <w:rPr>
                <w:rFonts w:ascii="Arial" w:hAnsi="Arial" w:cs="Arial"/>
                <w:sz w:val="22"/>
                <w:szCs w:val="22"/>
              </w:rPr>
              <w:t>G</w:t>
            </w:r>
            <w:r w:rsidR="006C2A99" w:rsidRPr="00040E19">
              <w:rPr>
                <w:rFonts w:ascii="Arial" w:hAnsi="Arial" w:cs="Arial"/>
                <w:sz w:val="22"/>
                <w:szCs w:val="22"/>
              </w:rPr>
              <w:t xml:space="preserve">rasp the concept of bundling groups of ten.  </w:t>
            </w:r>
          </w:p>
        </w:tc>
      </w:tr>
      <w:tr w:rsidR="005A1F4A" w:rsidRPr="00BC7A0D" w:rsidTr="008956CF">
        <w:tc>
          <w:tcPr>
            <w:tcW w:w="3888" w:type="dxa"/>
          </w:tcPr>
          <w:p w:rsidR="005A1F4A" w:rsidRPr="005A1F4A" w:rsidRDefault="005A1F4A" w:rsidP="008956CF">
            <w:pPr>
              <w:rPr>
                <w:rFonts w:ascii="Arial" w:hAnsi="Arial" w:cs="Arial"/>
                <w:b/>
                <w:sz w:val="22"/>
                <w:szCs w:val="22"/>
              </w:rPr>
            </w:pPr>
            <w:r w:rsidRPr="005A1F4A">
              <w:rPr>
                <w:rFonts w:ascii="Arial" w:hAnsi="Arial" w:cs="Arial"/>
                <w:b/>
                <w:sz w:val="22"/>
                <w:szCs w:val="22"/>
              </w:rPr>
              <w:t>Materials</w:t>
            </w:r>
          </w:p>
        </w:tc>
        <w:tc>
          <w:tcPr>
            <w:tcW w:w="10530" w:type="dxa"/>
          </w:tcPr>
          <w:p w:rsidR="005A1F4A" w:rsidRPr="005A1F4A" w:rsidRDefault="002254F7" w:rsidP="008A215B">
            <w:pPr>
              <w:pStyle w:val="ListParagraph"/>
              <w:numPr>
                <w:ilvl w:val="0"/>
                <w:numId w:val="38"/>
              </w:numPr>
              <w:ind w:left="432"/>
              <w:rPr>
                <w:rFonts w:ascii="Arial" w:hAnsi="Arial" w:cs="Arial"/>
                <w:sz w:val="22"/>
                <w:szCs w:val="22"/>
              </w:rPr>
            </w:pPr>
            <w:r>
              <w:rPr>
                <w:rFonts w:ascii="Arial" w:hAnsi="Arial" w:cs="Arial"/>
                <w:sz w:val="22"/>
                <w:szCs w:val="22"/>
                <w:u w:val="single"/>
              </w:rPr>
              <w:t>A Fair Bear Share</w:t>
            </w:r>
            <w:r w:rsidR="005A1F4A" w:rsidRPr="005A1F4A">
              <w:rPr>
                <w:rFonts w:ascii="Arial" w:hAnsi="Arial" w:cs="Arial"/>
                <w:sz w:val="22"/>
                <w:szCs w:val="22"/>
              </w:rPr>
              <w:t xml:space="preserve"> by Stuart J. Murphy </w:t>
            </w:r>
          </w:p>
          <w:p w:rsidR="00004FA5" w:rsidRDefault="005A1F4A" w:rsidP="008A215B">
            <w:pPr>
              <w:pStyle w:val="ListParagraph"/>
              <w:numPr>
                <w:ilvl w:val="0"/>
                <w:numId w:val="38"/>
              </w:numPr>
              <w:ind w:left="432"/>
              <w:rPr>
                <w:rFonts w:ascii="Arial" w:hAnsi="Arial" w:cs="Arial"/>
                <w:sz w:val="22"/>
                <w:szCs w:val="22"/>
              </w:rPr>
            </w:pPr>
            <w:r w:rsidRPr="005A1F4A">
              <w:rPr>
                <w:rFonts w:ascii="Arial" w:hAnsi="Arial" w:cs="Arial"/>
                <w:sz w:val="22"/>
                <w:szCs w:val="22"/>
              </w:rPr>
              <w:t xml:space="preserve">counters </w:t>
            </w:r>
            <w:r w:rsidR="00A66135">
              <w:rPr>
                <w:rFonts w:ascii="Arial" w:hAnsi="Arial" w:cs="Arial"/>
                <w:sz w:val="22"/>
                <w:szCs w:val="22"/>
              </w:rPr>
              <w:t xml:space="preserve">such as beans, </w:t>
            </w:r>
            <w:r w:rsidR="003A02AF">
              <w:rPr>
                <w:rFonts w:ascii="Arial" w:hAnsi="Arial" w:cs="Arial"/>
                <w:sz w:val="22"/>
                <w:szCs w:val="22"/>
              </w:rPr>
              <w:t xml:space="preserve">connecting cubes, </w:t>
            </w:r>
            <w:r w:rsidR="00A66135">
              <w:rPr>
                <w:rFonts w:ascii="Arial" w:hAnsi="Arial" w:cs="Arial"/>
                <w:sz w:val="22"/>
                <w:szCs w:val="22"/>
              </w:rPr>
              <w:t xml:space="preserve">bears, or paper clips, </w:t>
            </w:r>
            <w:r w:rsidR="00004FA5">
              <w:rPr>
                <w:rFonts w:ascii="Arial" w:hAnsi="Arial" w:cs="Arial"/>
                <w:sz w:val="22"/>
                <w:szCs w:val="22"/>
              </w:rPr>
              <w:t>or pennies and dimes</w:t>
            </w:r>
            <w:r w:rsidR="00593683">
              <w:rPr>
                <w:rFonts w:ascii="Arial" w:hAnsi="Arial" w:cs="Arial"/>
                <w:sz w:val="22"/>
                <w:szCs w:val="22"/>
              </w:rPr>
              <w:t xml:space="preserve"> </w:t>
            </w:r>
            <w:r w:rsidR="00593683" w:rsidRPr="00593683">
              <w:rPr>
                <w:rFonts w:ascii="Arial" w:hAnsi="Arial" w:cs="Arial"/>
                <w:i/>
                <w:sz w:val="22"/>
                <w:szCs w:val="22"/>
              </w:rPr>
              <w:t>(If virtual manipulatives are available through the use of an Interactive white board, these should be offered as well)</w:t>
            </w:r>
            <w:r w:rsidR="00593683">
              <w:rPr>
                <w:rFonts w:ascii="Arial" w:hAnsi="Arial" w:cs="Arial"/>
                <w:sz w:val="22"/>
                <w:szCs w:val="22"/>
              </w:rPr>
              <w:t xml:space="preserve"> </w:t>
            </w:r>
          </w:p>
          <w:p w:rsidR="005A1F4A" w:rsidRDefault="005A1F4A" w:rsidP="008A215B">
            <w:pPr>
              <w:pStyle w:val="ListParagraph"/>
              <w:numPr>
                <w:ilvl w:val="0"/>
                <w:numId w:val="38"/>
              </w:numPr>
              <w:ind w:left="432"/>
              <w:rPr>
                <w:rFonts w:ascii="Arial" w:hAnsi="Arial" w:cs="Arial"/>
                <w:sz w:val="22"/>
                <w:szCs w:val="22"/>
              </w:rPr>
            </w:pPr>
            <w:r w:rsidRPr="005A1F4A">
              <w:rPr>
                <w:rFonts w:ascii="Arial" w:hAnsi="Arial" w:cs="Arial"/>
                <w:sz w:val="22"/>
                <w:szCs w:val="22"/>
              </w:rPr>
              <w:t>a way to record a number</w:t>
            </w:r>
            <w:r w:rsidR="00040E19">
              <w:rPr>
                <w:rFonts w:ascii="Arial" w:hAnsi="Arial" w:cs="Arial"/>
                <w:sz w:val="22"/>
                <w:szCs w:val="22"/>
              </w:rPr>
              <w:t>, such as dry erase boards and dry erase markers, or pencil and paper</w:t>
            </w:r>
          </w:p>
          <w:p w:rsidR="005A1F4A" w:rsidRDefault="005A1F4A" w:rsidP="008A215B">
            <w:pPr>
              <w:pStyle w:val="ListParagraph"/>
              <w:numPr>
                <w:ilvl w:val="0"/>
                <w:numId w:val="38"/>
              </w:numPr>
              <w:ind w:left="432"/>
              <w:rPr>
                <w:rFonts w:ascii="Arial" w:hAnsi="Arial" w:cs="Arial"/>
                <w:sz w:val="22"/>
                <w:szCs w:val="22"/>
              </w:rPr>
            </w:pPr>
            <w:r w:rsidRPr="005A1F4A">
              <w:rPr>
                <w:rFonts w:ascii="Arial" w:hAnsi="Arial" w:cs="Arial"/>
                <w:sz w:val="22"/>
                <w:szCs w:val="22"/>
              </w:rPr>
              <w:t xml:space="preserve"> white board</w:t>
            </w:r>
            <w:r>
              <w:rPr>
                <w:rFonts w:ascii="Arial" w:hAnsi="Arial" w:cs="Arial"/>
                <w:sz w:val="22"/>
                <w:szCs w:val="22"/>
              </w:rPr>
              <w:t xml:space="preserve"> or chart paper</w:t>
            </w:r>
          </w:p>
          <w:p w:rsidR="003122B8" w:rsidRDefault="00576BE6" w:rsidP="008A215B">
            <w:pPr>
              <w:pStyle w:val="ListParagraph"/>
              <w:numPr>
                <w:ilvl w:val="0"/>
                <w:numId w:val="38"/>
              </w:numPr>
              <w:ind w:left="432"/>
              <w:rPr>
                <w:rFonts w:ascii="Arial" w:hAnsi="Arial" w:cs="Arial"/>
                <w:sz w:val="22"/>
                <w:szCs w:val="22"/>
              </w:rPr>
            </w:pPr>
            <w:r>
              <w:rPr>
                <w:rFonts w:ascii="Arial" w:hAnsi="Arial" w:cs="Arial"/>
                <w:sz w:val="22"/>
                <w:szCs w:val="22"/>
              </w:rPr>
              <w:t xml:space="preserve">Resource Sheet 1: </w:t>
            </w:r>
            <w:r w:rsidR="00AE0972">
              <w:rPr>
                <w:rFonts w:ascii="Arial" w:hAnsi="Arial" w:cs="Arial"/>
                <w:sz w:val="22"/>
                <w:szCs w:val="22"/>
              </w:rPr>
              <w:t>Two Ten F</w:t>
            </w:r>
            <w:r w:rsidR="005A1F4A" w:rsidRPr="003122B8">
              <w:rPr>
                <w:rFonts w:ascii="Arial" w:hAnsi="Arial" w:cs="Arial"/>
                <w:sz w:val="22"/>
                <w:szCs w:val="22"/>
              </w:rPr>
              <w:t>rame</w:t>
            </w:r>
            <w:r w:rsidR="005B4116">
              <w:rPr>
                <w:rFonts w:ascii="Arial" w:hAnsi="Arial" w:cs="Arial"/>
                <w:sz w:val="22"/>
                <w:szCs w:val="22"/>
              </w:rPr>
              <w:t>s</w:t>
            </w:r>
            <w:r w:rsidR="003122B8" w:rsidRPr="003122B8">
              <w:rPr>
                <w:rFonts w:ascii="Arial" w:hAnsi="Arial" w:cs="Arial"/>
                <w:sz w:val="22"/>
                <w:szCs w:val="22"/>
              </w:rPr>
              <w:t xml:space="preserve"> (one per st</w:t>
            </w:r>
            <w:r w:rsidR="003122B8">
              <w:rPr>
                <w:rFonts w:ascii="Arial" w:hAnsi="Arial" w:cs="Arial"/>
                <w:sz w:val="22"/>
                <w:szCs w:val="22"/>
              </w:rPr>
              <w:t>udent)</w:t>
            </w:r>
          </w:p>
          <w:p w:rsidR="0088149B" w:rsidRDefault="003122B8" w:rsidP="008A215B">
            <w:pPr>
              <w:pStyle w:val="ListParagraph"/>
              <w:numPr>
                <w:ilvl w:val="0"/>
                <w:numId w:val="38"/>
              </w:numPr>
              <w:ind w:left="432"/>
              <w:rPr>
                <w:rFonts w:ascii="Arial" w:hAnsi="Arial" w:cs="Arial"/>
                <w:sz w:val="22"/>
                <w:szCs w:val="22"/>
              </w:rPr>
            </w:pPr>
            <w:r>
              <w:rPr>
                <w:rFonts w:ascii="Arial" w:hAnsi="Arial" w:cs="Arial"/>
                <w:sz w:val="22"/>
                <w:szCs w:val="22"/>
              </w:rPr>
              <w:t>Document camera or overhead projector (optional)</w:t>
            </w:r>
          </w:p>
          <w:p w:rsidR="005A1F4A" w:rsidRPr="0088149B" w:rsidRDefault="00436477" w:rsidP="008A215B">
            <w:pPr>
              <w:pStyle w:val="ListParagraph"/>
              <w:numPr>
                <w:ilvl w:val="0"/>
                <w:numId w:val="38"/>
              </w:numPr>
              <w:ind w:left="432"/>
              <w:rPr>
                <w:rFonts w:ascii="Arial" w:hAnsi="Arial" w:cs="Arial"/>
                <w:sz w:val="22"/>
                <w:szCs w:val="22"/>
              </w:rPr>
            </w:pPr>
            <w:r w:rsidRPr="0088149B">
              <w:rPr>
                <w:rFonts w:ascii="Arial" w:hAnsi="Arial" w:cs="Arial"/>
                <w:sz w:val="22"/>
                <w:szCs w:val="22"/>
              </w:rPr>
              <w:t xml:space="preserve">Chart paper to create a </w:t>
            </w:r>
            <w:r w:rsidR="005A1F4A" w:rsidRPr="0088149B">
              <w:rPr>
                <w:rFonts w:ascii="Arial" w:hAnsi="Arial" w:cs="Arial"/>
                <w:sz w:val="22"/>
                <w:szCs w:val="22"/>
              </w:rPr>
              <w:t xml:space="preserve">3-column chart </w:t>
            </w:r>
            <w:r w:rsidRPr="0088149B">
              <w:rPr>
                <w:rFonts w:ascii="Arial" w:hAnsi="Arial" w:cs="Arial"/>
                <w:sz w:val="22"/>
                <w:szCs w:val="22"/>
              </w:rPr>
              <w:t>as a class (see activity 1 for example)</w:t>
            </w:r>
          </w:p>
          <w:p w:rsidR="005A1F4A" w:rsidRDefault="005A1F4A" w:rsidP="008A215B">
            <w:pPr>
              <w:pStyle w:val="ListParagraph"/>
              <w:numPr>
                <w:ilvl w:val="0"/>
                <w:numId w:val="38"/>
              </w:numPr>
              <w:ind w:left="432"/>
              <w:rPr>
                <w:rFonts w:ascii="Arial" w:hAnsi="Arial" w:cs="Arial"/>
                <w:sz w:val="22"/>
                <w:szCs w:val="22"/>
              </w:rPr>
            </w:pPr>
            <w:r w:rsidRPr="005A1F4A">
              <w:rPr>
                <w:rFonts w:ascii="Arial" w:hAnsi="Arial" w:cs="Arial"/>
                <w:sz w:val="22"/>
                <w:szCs w:val="22"/>
              </w:rPr>
              <w:t xml:space="preserve">manipulative that can be snapped together, </w:t>
            </w:r>
            <w:r>
              <w:rPr>
                <w:rFonts w:ascii="Arial" w:hAnsi="Arial" w:cs="Arial"/>
                <w:sz w:val="22"/>
                <w:szCs w:val="22"/>
              </w:rPr>
              <w:t xml:space="preserve">such as </w:t>
            </w:r>
            <w:r w:rsidR="00D445BC">
              <w:rPr>
                <w:rFonts w:ascii="Arial" w:hAnsi="Arial" w:cs="Arial"/>
                <w:sz w:val="22"/>
                <w:szCs w:val="22"/>
              </w:rPr>
              <w:t>connecting</w:t>
            </w:r>
            <w:r w:rsidR="00357E36">
              <w:rPr>
                <w:rFonts w:ascii="Arial" w:hAnsi="Arial" w:cs="Arial"/>
                <w:sz w:val="22"/>
                <w:szCs w:val="22"/>
              </w:rPr>
              <w:t xml:space="preserve"> </w:t>
            </w:r>
            <w:r>
              <w:rPr>
                <w:rFonts w:ascii="Arial" w:hAnsi="Arial" w:cs="Arial"/>
                <w:sz w:val="22"/>
                <w:szCs w:val="22"/>
              </w:rPr>
              <w:t>cubes</w:t>
            </w:r>
            <w:r w:rsidR="00593683">
              <w:rPr>
                <w:rFonts w:ascii="Arial" w:hAnsi="Arial" w:cs="Arial"/>
                <w:sz w:val="22"/>
                <w:szCs w:val="22"/>
              </w:rPr>
              <w:t xml:space="preserve"> or snap cubes</w:t>
            </w:r>
            <w:r w:rsidR="00357E36">
              <w:rPr>
                <w:rFonts w:ascii="Arial" w:hAnsi="Arial" w:cs="Arial"/>
                <w:sz w:val="22"/>
                <w:szCs w:val="22"/>
              </w:rPr>
              <w:t xml:space="preserve"> </w:t>
            </w:r>
          </w:p>
          <w:p w:rsidR="005A1F4A" w:rsidRPr="005A1F4A" w:rsidRDefault="004D4A69" w:rsidP="008A215B">
            <w:pPr>
              <w:pStyle w:val="ListParagraph"/>
              <w:numPr>
                <w:ilvl w:val="0"/>
                <w:numId w:val="38"/>
              </w:numPr>
              <w:ind w:left="432"/>
              <w:rPr>
                <w:rFonts w:ascii="Arial" w:hAnsi="Arial" w:cs="Arial"/>
                <w:b/>
              </w:rPr>
            </w:pPr>
            <w:r>
              <w:rPr>
                <w:rFonts w:ascii="Arial" w:hAnsi="Arial" w:cs="Arial"/>
                <w:sz w:val="22"/>
                <w:szCs w:val="22"/>
              </w:rPr>
              <w:t xml:space="preserve">Resource Sheet </w:t>
            </w:r>
            <w:r w:rsidR="00576BE6">
              <w:rPr>
                <w:rFonts w:ascii="Arial" w:hAnsi="Arial" w:cs="Arial"/>
                <w:sz w:val="22"/>
                <w:szCs w:val="22"/>
              </w:rPr>
              <w:t>2</w:t>
            </w:r>
            <w:r>
              <w:rPr>
                <w:rFonts w:ascii="Arial" w:hAnsi="Arial" w:cs="Arial"/>
                <w:sz w:val="22"/>
                <w:szCs w:val="22"/>
              </w:rPr>
              <w:t>:</w:t>
            </w:r>
            <w:r w:rsidR="005A1F4A">
              <w:rPr>
                <w:rFonts w:ascii="Arial" w:hAnsi="Arial" w:cs="Arial"/>
                <w:sz w:val="22"/>
                <w:szCs w:val="22"/>
              </w:rPr>
              <w:t>T</w:t>
            </w:r>
            <w:r w:rsidR="005A1F4A" w:rsidRPr="005A1F4A">
              <w:rPr>
                <w:rFonts w:ascii="Arial" w:hAnsi="Arial" w:cs="Arial"/>
                <w:sz w:val="22"/>
                <w:szCs w:val="22"/>
              </w:rPr>
              <w:t>en</w:t>
            </w:r>
            <w:r>
              <w:rPr>
                <w:rFonts w:ascii="Arial" w:hAnsi="Arial" w:cs="Arial"/>
                <w:sz w:val="22"/>
                <w:szCs w:val="22"/>
              </w:rPr>
              <w:t>s</w:t>
            </w:r>
            <w:r w:rsidR="005A1F4A" w:rsidRPr="005A1F4A">
              <w:rPr>
                <w:rFonts w:ascii="Arial" w:hAnsi="Arial" w:cs="Arial"/>
                <w:sz w:val="22"/>
                <w:szCs w:val="22"/>
              </w:rPr>
              <w:t>/</w:t>
            </w:r>
            <w:r>
              <w:rPr>
                <w:rFonts w:ascii="Arial" w:hAnsi="Arial" w:cs="Arial"/>
                <w:sz w:val="22"/>
                <w:szCs w:val="22"/>
              </w:rPr>
              <w:t>O</w:t>
            </w:r>
            <w:r w:rsidR="005A1F4A" w:rsidRPr="005A1F4A">
              <w:rPr>
                <w:rFonts w:ascii="Arial" w:hAnsi="Arial" w:cs="Arial"/>
                <w:sz w:val="22"/>
                <w:szCs w:val="22"/>
              </w:rPr>
              <w:t xml:space="preserve">nes </w:t>
            </w:r>
            <w:r>
              <w:rPr>
                <w:rFonts w:ascii="Arial" w:hAnsi="Arial" w:cs="Arial"/>
                <w:sz w:val="22"/>
                <w:szCs w:val="22"/>
              </w:rPr>
              <w:t>W</w:t>
            </w:r>
            <w:r w:rsidR="005A1F4A" w:rsidRPr="005A1F4A">
              <w:rPr>
                <w:rFonts w:ascii="Arial" w:hAnsi="Arial" w:cs="Arial"/>
                <w:sz w:val="22"/>
                <w:szCs w:val="22"/>
              </w:rPr>
              <w:t xml:space="preserve">ork </w:t>
            </w:r>
            <w:r>
              <w:rPr>
                <w:rFonts w:ascii="Arial" w:hAnsi="Arial" w:cs="Arial"/>
                <w:sz w:val="22"/>
                <w:szCs w:val="22"/>
              </w:rPr>
              <w:t>M</w:t>
            </w:r>
            <w:r w:rsidR="005A1F4A" w:rsidRPr="005A1F4A">
              <w:rPr>
                <w:rFonts w:ascii="Arial" w:hAnsi="Arial" w:cs="Arial"/>
                <w:sz w:val="22"/>
                <w:szCs w:val="22"/>
              </w:rPr>
              <w:t>at</w:t>
            </w:r>
          </w:p>
          <w:p w:rsidR="005A1F4A" w:rsidRPr="00DB2C44" w:rsidRDefault="00BA3A79" w:rsidP="008A215B">
            <w:pPr>
              <w:pStyle w:val="ListParagraph"/>
              <w:numPr>
                <w:ilvl w:val="0"/>
                <w:numId w:val="38"/>
              </w:numPr>
              <w:ind w:left="432"/>
              <w:rPr>
                <w:rFonts w:ascii="Arial" w:hAnsi="Arial" w:cs="Arial"/>
                <w:b/>
              </w:rPr>
            </w:pPr>
            <w:r>
              <w:rPr>
                <w:rFonts w:ascii="Arial" w:hAnsi="Arial" w:cs="Arial"/>
                <w:sz w:val="22"/>
                <w:szCs w:val="22"/>
              </w:rPr>
              <w:t xml:space="preserve">Resource Sheet 3: Tens and Ones </w:t>
            </w:r>
            <w:r w:rsidR="005A1F4A" w:rsidRPr="005A1F4A">
              <w:rPr>
                <w:rFonts w:ascii="Arial" w:hAnsi="Arial" w:cs="Arial"/>
                <w:sz w:val="22"/>
                <w:szCs w:val="22"/>
              </w:rPr>
              <w:t xml:space="preserve">Exit Slip </w:t>
            </w:r>
          </w:p>
          <w:p w:rsidR="00DB2C44" w:rsidRPr="00ED2C04" w:rsidRDefault="00DB2C44" w:rsidP="008A215B">
            <w:pPr>
              <w:pStyle w:val="ListParagraph"/>
              <w:numPr>
                <w:ilvl w:val="0"/>
                <w:numId w:val="38"/>
              </w:numPr>
              <w:ind w:left="432"/>
              <w:rPr>
                <w:rFonts w:ascii="Arial" w:hAnsi="Arial" w:cs="Arial"/>
                <w:b/>
              </w:rPr>
            </w:pPr>
            <w:r>
              <w:rPr>
                <w:rFonts w:ascii="Arial" w:hAnsi="Arial" w:cs="Arial"/>
                <w:sz w:val="22"/>
                <w:szCs w:val="22"/>
              </w:rPr>
              <w:lastRenderedPageBreak/>
              <w:t>Index card to use as an exit ticket</w:t>
            </w:r>
          </w:p>
          <w:p w:rsidR="0088149B" w:rsidRPr="003A02AF" w:rsidRDefault="0088149B" w:rsidP="003A02AF">
            <w:pPr>
              <w:ind w:left="360"/>
              <w:rPr>
                <w:rFonts w:ascii="Arial" w:hAnsi="Arial" w:cs="Arial"/>
                <w:b/>
              </w:rPr>
            </w:pPr>
          </w:p>
        </w:tc>
      </w:tr>
    </w:tbl>
    <w:p w:rsidR="006C2A99" w:rsidRDefault="006C2A99" w:rsidP="006C2A99">
      <w:pPr>
        <w:rPr>
          <w:rFonts w:ascii="Arial" w:hAnsi="Arial" w:cs="Arial"/>
        </w:rPr>
      </w:pPr>
    </w:p>
    <w:p w:rsidR="00492C2A" w:rsidRPr="00BC7A0D" w:rsidRDefault="00492C2A" w:rsidP="006C2A99">
      <w:pPr>
        <w:rPr>
          <w:rFonts w:ascii="Arial" w:hAnsi="Arial" w:cs="Arial"/>
        </w:rPr>
      </w:pPr>
    </w:p>
    <w:tbl>
      <w:tblPr>
        <w:tblStyle w:val="TableGrid"/>
        <w:tblW w:w="0" w:type="auto"/>
        <w:tblLook w:val="00A0"/>
      </w:tblPr>
      <w:tblGrid>
        <w:gridCol w:w="3474"/>
        <w:gridCol w:w="6174"/>
        <w:gridCol w:w="4968"/>
      </w:tblGrid>
      <w:tr w:rsidR="006C2A99" w:rsidRPr="00BC7A0D" w:rsidTr="008956CF">
        <w:trPr>
          <w:tblHeader/>
        </w:trPr>
        <w:tc>
          <w:tcPr>
            <w:tcW w:w="14616" w:type="dxa"/>
            <w:gridSpan w:val="3"/>
            <w:shd w:val="clear" w:color="auto" w:fill="D9D9D9"/>
          </w:tcPr>
          <w:p w:rsidR="006C2A99" w:rsidRPr="00BC7A0D" w:rsidRDefault="006C2A99" w:rsidP="008956CF">
            <w:pPr>
              <w:jc w:val="center"/>
              <w:rPr>
                <w:rFonts w:ascii="Arial" w:hAnsi="Arial" w:cs="Arial"/>
                <w:b/>
                <w:sz w:val="22"/>
                <w:szCs w:val="22"/>
              </w:rPr>
            </w:pPr>
            <w:r w:rsidRPr="00BC7A0D">
              <w:rPr>
                <w:rFonts w:ascii="Arial" w:hAnsi="Arial" w:cs="Arial"/>
                <w:b/>
                <w:sz w:val="22"/>
                <w:szCs w:val="22"/>
              </w:rPr>
              <w:t>Learning Experience</w:t>
            </w:r>
          </w:p>
        </w:tc>
      </w:tr>
      <w:tr w:rsidR="006C2A99" w:rsidRPr="00BC7A0D" w:rsidTr="008956CF">
        <w:tc>
          <w:tcPr>
            <w:tcW w:w="3474" w:type="dxa"/>
            <w:vAlign w:val="center"/>
          </w:tcPr>
          <w:p w:rsidR="006C2A99" w:rsidRPr="00BC7A0D" w:rsidRDefault="006C2A99" w:rsidP="008956CF">
            <w:pPr>
              <w:jc w:val="center"/>
              <w:rPr>
                <w:rFonts w:ascii="Arial" w:hAnsi="Arial" w:cs="Arial"/>
                <w:b/>
                <w:i/>
                <w:sz w:val="22"/>
                <w:szCs w:val="22"/>
              </w:rPr>
            </w:pPr>
            <w:r w:rsidRPr="00BC7A0D">
              <w:rPr>
                <w:rFonts w:ascii="Arial" w:hAnsi="Arial" w:cs="Arial"/>
                <w:b/>
                <w:i/>
                <w:sz w:val="22"/>
                <w:szCs w:val="22"/>
              </w:rPr>
              <w:t>Component</w:t>
            </w:r>
          </w:p>
        </w:tc>
        <w:tc>
          <w:tcPr>
            <w:tcW w:w="6174" w:type="dxa"/>
            <w:vAlign w:val="center"/>
          </w:tcPr>
          <w:p w:rsidR="006C2A99" w:rsidRPr="00BC7A0D" w:rsidRDefault="006C2A99" w:rsidP="008956CF">
            <w:pPr>
              <w:jc w:val="center"/>
              <w:rPr>
                <w:rFonts w:ascii="Arial" w:hAnsi="Arial" w:cs="Arial"/>
                <w:b/>
                <w:i/>
                <w:sz w:val="22"/>
                <w:szCs w:val="22"/>
              </w:rPr>
            </w:pPr>
            <w:r w:rsidRPr="00BC7A0D">
              <w:rPr>
                <w:rFonts w:ascii="Arial" w:hAnsi="Arial" w:cs="Arial"/>
                <w:b/>
                <w:i/>
                <w:sz w:val="22"/>
                <w:szCs w:val="22"/>
              </w:rPr>
              <w:t>Details</w:t>
            </w:r>
          </w:p>
        </w:tc>
        <w:tc>
          <w:tcPr>
            <w:tcW w:w="4968" w:type="dxa"/>
            <w:vAlign w:val="center"/>
          </w:tcPr>
          <w:p w:rsidR="006C2A99" w:rsidRPr="00BC7A0D" w:rsidRDefault="006C2A99" w:rsidP="008956CF">
            <w:pPr>
              <w:jc w:val="center"/>
              <w:rPr>
                <w:rFonts w:ascii="Arial" w:hAnsi="Arial" w:cs="Arial"/>
                <w:b/>
                <w:i/>
                <w:sz w:val="22"/>
                <w:szCs w:val="22"/>
              </w:rPr>
            </w:pPr>
            <w:r w:rsidRPr="00BC7A0D">
              <w:rPr>
                <w:rFonts w:ascii="Arial" w:hAnsi="Arial" w:cs="Arial"/>
                <w:b/>
                <w:i/>
                <w:sz w:val="22"/>
                <w:szCs w:val="22"/>
              </w:rPr>
              <w:t>How will this experience help students to develop proficiency with one or more of the Standards for Mathematical Practice? Which practice(s) does this address?</w:t>
            </w:r>
          </w:p>
        </w:tc>
      </w:tr>
      <w:tr w:rsidR="006C2A99" w:rsidRPr="00BC7A0D" w:rsidTr="008956CF">
        <w:tc>
          <w:tcPr>
            <w:tcW w:w="3474" w:type="dxa"/>
          </w:tcPr>
          <w:p w:rsidR="006C2A99" w:rsidRPr="00BC7A0D" w:rsidRDefault="00BC7A0D" w:rsidP="008956CF">
            <w:pPr>
              <w:rPr>
                <w:rFonts w:ascii="Arial" w:hAnsi="Arial" w:cs="Arial"/>
                <w:b/>
                <w:i/>
                <w:sz w:val="22"/>
                <w:szCs w:val="22"/>
              </w:rPr>
            </w:pPr>
            <w:r w:rsidRPr="00BC7A0D">
              <w:rPr>
                <w:rFonts w:ascii="Arial" w:hAnsi="Arial" w:cs="Arial"/>
                <w:b/>
                <w:i/>
                <w:sz w:val="22"/>
                <w:szCs w:val="22"/>
              </w:rPr>
              <w:t>Motivation</w:t>
            </w:r>
          </w:p>
          <w:p w:rsidR="006C2A99" w:rsidRPr="00BC7A0D" w:rsidRDefault="006C2A99" w:rsidP="008956CF">
            <w:pPr>
              <w:rPr>
                <w:rFonts w:ascii="Arial" w:hAnsi="Arial" w:cs="Arial"/>
                <w:b/>
                <w:i/>
                <w:sz w:val="22"/>
                <w:szCs w:val="22"/>
              </w:rPr>
            </w:pPr>
          </w:p>
          <w:p w:rsidR="006C2A99" w:rsidRPr="00BC7A0D" w:rsidRDefault="006C2A99" w:rsidP="008956CF">
            <w:pPr>
              <w:rPr>
                <w:rFonts w:ascii="Arial" w:hAnsi="Arial" w:cs="Arial"/>
                <w:sz w:val="22"/>
                <w:szCs w:val="22"/>
              </w:rPr>
            </w:pPr>
          </w:p>
          <w:p w:rsidR="006C2A99" w:rsidRPr="00BC7A0D" w:rsidRDefault="006C2A99" w:rsidP="008956CF">
            <w:pPr>
              <w:rPr>
                <w:rFonts w:ascii="Arial" w:hAnsi="Arial" w:cs="Arial"/>
                <w:sz w:val="22"/>
                <w:szCs w:val="22"/>
              </w:rPr>
            </w:pPr>
          </w:p>
        </w:tc>
        <w:tc>
          <w:tcPr>
            <w:tcW w:w="6174" w:type="dxa"/>
          </w:tcPr>
          <w:p w:rsidR="003122B8" w:rsidRPr="00476A6D" w:rsidRDefault="003122B8" w:rsidP="005A055E">
            <w:pPr>
              <w:pStyle w:val="ListParagraph"/>
              <w:numPr>
                <w:ilvl w:val="0"/>
                <w:numId w:val="38"/>
              </w:numPr>
              <w:ind w:left="396"/>
              <w:rPr>
                <w:rFonts w:ascii="Arial" w:hAnsi="Arial" w:cs="Arial"/>
                <w:sz w:val="22"/>
                <w:szCs w:val="22"/>
              </w:rPr>
            </w:pPr>
            <w:r>
              <w:rPr>
                <w:rFonts w:ascii="Arial" w:hAnsi="Arial" w:cs="Arial"/>
                <w:sz w:val="22"/>
                <w:szCs w:val="22"/>
              </w:rPr>
              <w:t>As a pre-assessment, p</w:t>
            </w:r>
            <w:r w:rsidRPr="00476A6D">
              <w:rPr>
                <w:rFonts w:ascii="Arial" w:hAnsi="Arial" w:cs="Arial"/>
                <w:sz w:val="22"/>
                <w:szCs w:val="22"/>
              </w:rPr>
              <w:t xml:space="preserve">rovide students with manipulatives such as beans, straws, </w:t>
            </w:r>
            <w:r>
              <w:rPr>
                <w:rFonts w:ascii="Arial" w:hAnsi="Arial" w:cs="Arial"/>
                <w:sz w:val="22"/>
                <w:szCs w:val="22"/>
              </w:rPr>
              <w:t xml:space="preserve">counters, or </w:t>
            </w:r>
            <w:r w:rsidRPr="00476A6D">
              <w:rPr>
                <w:rFonts w:ascii="Arial" w:hAnsi="Arial" w:cs="Arial"/>
                <w:sz w:val="22"/>
                <w:szCs w:val="22"/>
              </w:rPr>
              <w:t>cubes.</w:t>
            </w:r>
          </w:p>
          <w:p w:rsidR="003122B8" w:rsidRPr="00476A6D" w:rsidRDefault="003122B8" w:rsidP="005A055E">
            <w:pPr>
              <w:pStyle w:val="ListParagraph"/>
              <w:numPr>
                <w:ilvl w:val="0"/>
                <w:numId w:val="38"/>
              </w:numPr>
              <w:ind w:left="396"/>
              <w:rPr>
                <w:rFonts w:ascii="Arial" w:hAnsi="Arial" w:cs="Arial"/>
                <w:sz w:val="22"/>
                <w:szCs w:val="22"/>
              </w:rPr>
            </w:pPr>
            <w:r w:rsidRPr="00476A6D">
              <w:rPr>
                <w:rFonts w:ascii="Arial" w:hAnsi="Arial" w:cs="Arial"/>
                <w:sz w:val="22"/>
                <w:szCs w:val="22"/>
              </w:rPr>
              <w:t>Ask students to place items into groups of 10</w:t>
            </w:r>
            <w:r>
              <w:rPr>
                <w:rFonts w:ascii="Arial" w:hAnsi="Arial" w:cs="Arial"/>
                <w:sz w:val="22"/>
                <w:szCs w:val="22"/>
              </w:rPr>
              <w:t>.</w:t>
            </w:r>
            <w:r w:rsidRPr="00476A6D">
              <w:rPr>
                <w:rFonts w:ascii="Arial" w:hAnsi="Arial" w:cs="Arial"/>
                <w:sz w:val="22"/>
                <w:szCs w:val="22"/>
              </w:rPr>
              <w:t xml:space="preserve"> </w:t>
            </w:r>
          </w:p>
          <w:p w:rsidR="003122B8" w:rsidRDefault="003122B8" w:rsidP="005A055E">
            <w:pPr>
              <w:pStyle w:val="ListParagraph"/>
              <w:numPr>
                <w:ilvl w:val="0"/>
                <w:numId w:val="38"/>
              </w:numPr>
              <w:ind w:left="396"/>
              <w:rPr>
                <w:rFonts w:ascii="Arial" w:hAnsi="Arial" w:cs="Arial"/>
                <w:sz w:val="22"/>
                <w:szCs w:val="22"/>
              </w:rPr>
            </w:pPr>
            <w:r w:rsidRPr="00476A6D">
              <w:rPr>
                <w:rFonts w:ascii="Arial" w:hAnsi="Arial" w:cs="Arial"/>
                <w:sz w:val="22"/>
                <w:szCs w:val="22"/>
              </w:rPr>
              <w:t xml:space="preserve">Students who are successful will be ready to begin the activity. </w:t>
            </w:r>
          </w:p>
          <w:p w:rsidR="000D4E90" w:rsidRPr="0088149B" w:rsidRDefault="00476A6D" w:rsidP="005A055E">
            <w:pPr>
              <w:pStyle w:val="ListParagraph"/>
              <w:numPr>
                <w:ilvl w:val="0"/>
                <w:numId w:val="32"/>
              </w:numPr>
              <w:ind w:left="396"/>
              <w:rPr>
                <w:rFonts w:ascii="Arial" w:hAnsi="Arial" w:cs="Arial"/>
                <w:sz w:val="22"/>
                <w:szCs w:val="22"/>
              </w:rPr>
            </w:pPr>
            <w:r w:rsidRPr="0088149B">
              <w:rPr>
                <w:rFonts w:ascii="Arial" w:hAnsi="Arial" w:cs="Arial"/>
                <w:sz w:val="22"/>
                <w:szCs w:val="22"/>
              </w:rPr>
              <w:t xml:space="preserve">Read </w:t>
            </w:r>
            <w:r w:rsidR="00F14A5A" w:rsidRPr="0088149B">
              <w:rPr>
                <w:rFonts w:ascii="Arial" w:hAnsi="Arial" w:cs="Arial"/>
                <w:sz w:val="22"/>
                <w:szCs w:val="22"/>
                <w:u w:val="single"/>
              </w:rPr>
              <w:t>A Fair Bear Share</w:t>
            </w:r>
            <w:r w:rsidR="00F14A5A" w:rsidRPr="0088149B">
              <w:rPr>
                <w:rFonts w:ascii="Arial" w:hAnsi="Arial" w:cs="Arial"/>
                <w:sz w:val="22"/>
                <w:szCs w:val="22"/>
              </w:rPr>
              <w:t xml:space="preserve"> </w:t>
            </w:r>
            <w:r w:rsidRPr="0088149B">
              <w:rPr>
                <w:rFonts w:ascii="Arial" w:hAnsi="Arial" w:cs="Arial"/>
                <w:sz w:val="22"/>
                <w:szCs w:val="22"/>
              </w:rPr>
              <w:t>by Stuart J. Murphy</w:t>
            </w:r>
            <w:r w:rsidR="000D4E90" w:rsidRPr="0088149B">
              <w:rPr>
                <w:rFonts w:ascii="Arial" w:hAnsi="Arial" w:cs="Arial"/>
                <w:sz w:val="22"/>
                <w:szCs w:val="22"/>
              </w:rPr>
              <w:t xml:space="preserve"> to the class</w:t>
            </w:r>
            <w:r w:rsidRPr="0088149B">
              <w:rPr>
                <w:rFonts w:ascii="Arial" w:hAnsi="Arial" w:cs="Arial"/>
                <w:sz w:val="22"/>
                <w:szCs w:val="22"/>
              </w:rPr>
              <w:t xml:space="preserve">. </w:t>
            </w:r>
          </w:p>
          <w:p w:rsidR="00476A6D" w:rsidRPr="0088149B" w:rsidRDefault="00476A6D" w:rsidP="005A055E">
            <w:pPr>
              <w:pStyle w:val="ListParagraph"/>
              <w:numPr>
                <w:ilvl w:val="0"/>
                <w:numId w:val="32"/>
              </w:numPr>
              <w:ind w:left="396"/>
              <w:rPr>
                <w:rFonts w:ascii="Arial" w:hAnsi="Arial" w:cs="Arial"/>
                <w:sz w:val="22"/>
                <w:szCs w:val="22"/>
              </w:rPr>
            </w:pPr>
            <w:r w:rsidRPr="0088149B">
              <w:rPr>
                <w:rFonts w:ascii="Arial" w:hAnsi="Arial" w:cs="Arial"/>
                <w:sz w:val="22"/>
                <w:szCs w:val="22"/>
              </w:rPr>
              <w:t>Discuss how the</w:t>
            </w:r>
            <w:r w:rsidR="003122B8" w:rsidRPr="0088149B">
              <w:rPr>
                <w:rFonts w:ascii="Arial" w:hAnsi="Arial" w:cs="Arial"/>
                <w:sz w:val="22"/>
                <w:szCs w:val="22"/>
              </w:rPr>
              <w:t xml:space="preserve"> bears</w:t>
            </w:r>
            <w:r w:rsidRPr="0088149B">
              <w:rPr>
                <w:rFonts w:ascii="Arial" w:hAnsi="Arial" w:cs="Arial"/>
                <w:sz w:val="22"/>
                <w:szCs w:val="22"/>
              </w:rPr>
              <w:t xml:space="preserve"> in the story </w:t>
            </w:r>
            <w:r w:rsidR="003122B8" w:rsidRPr="0088149B">
              <w:rPr>
                <w:rFonts w:ascii="Arial" w:hAnsi="Arial" w:cs="Arial"/>
                <w:sz w:val="22"/>
                <w:szCs w:val="22"/>
              </w:rPr>
              <w:t xml:space="preserve">arranged and counted the food they gathered. </w:t>
            </w:r>
            <w:r w:rsidRPr="0088149B">
              <w:rPr>
                <w:rFonts w:ascii="Arial" w:hAnsi="Arial" w:cs="Arial"/>
                <w:sz w:val="22"/>
                <w:szCs w:val="22"/>
              </w:rPr>
              <w:t xml:space="preserve"> </w:t>
            </w:r>
          </w:p>
          <w:p w:rsidR="006F3E2C" w:rsidRPr="00491E22" w:rsidRDefault="006F3E2C" w:rsidP="001F79D7">
            <w:pPr>
              <w:rPr>
                <w:rFonts w:ascii="Arial" w:hAnsi="Arial" w:cs="Arial"/>
                <w:b/>
              </w:rPr>
            </w:pPr>
          </w:p>
        </w:tc>
        <w:tc>
          <w:tcPr>
            <w:tcW w:w="4968" w:type="dxa"/>
          </w:tcPr>
          <w:p w:rsidR="006C2A99" w:rsidRPr="00BC7A0D" w:rsidRDefault="006C2A99" w:rsidP="008956CF">
            <w:pPr>
              <w:rPr>
                <w:rFonts w:ascii="Arial" w:hAnsi="Arial" w:cs="Arial"/>
                <w:sz w:val="22"/>
                <w:szCs w:val="22"/>
              </w:rPr>
            </w:pPr>
            <w:r w:rsidRPr="00BC7A0D">
              <w:rPr>
                <w:rFonts w:ascii="Arial" w:hAnsi="Arial" w:cs="Arial"/>
                <w:sz w:val="22"/>
                <w:szCs w:val="22"/>
              </w:rPr>
              <w:t xml:space="preserve">MP5. Use appropriate tools strategically using physical models. </w:t>
            </w:r>
          </w:p>
          <w:p w:rsidR="006C2A99" w:rsidRPr="00BC7A0D" w:rsidRDefault="006C2A99" w:rsidP="008956CF">
            <w:pPr>
              <w:rPr>
                <w:rFonts w:ascii="Arial" w:hAnsi="Arial" w:cs="Arial"/>
                <w:sz w:val="22"/>
                <w:szCs w:val="22"/>
              </w:rPr>
            </w:pPr>
            <w:r w:rsidRPr="00BC7A0D">
              <w:rPr>
                <w:rFonts w:ascii="Arial" w:hAnsi="Arial" w:cs="Arial"/>
                <w:sz w:val="22"/>
                <w:szCs w:val="22"/>
              </w:rPr>
              <w:t>MP6. Attend to precision by striving for accuracy in representing their quantity (11-19) as tens and ones.</w:t>
            </w:r>
          </w:p>
        </w:tc>
      </w:tr>
      <w:tr w:rsidR="006C2A99" w:rsidRPr="00BC7A0D" w:rsidTr="008956CF">
        <w:tc>
          <w:tcPr>
            <w:tcW w:w="3474" w:type="dxa"/>
          </w:tcPr>
          <w:p w:rsidR="006C2A99" w:rsidRPr="00BC7A0D" w:rsidRDefault="006C2A99" w:rsidP="008956CF">
            <w:pPr>
              <w:rPr>
                <w:rFonts w:ascii="Arial" w:hAnsi="Arial" w:cs="Arial"/>
                <w:b/>
                <w:i/>
                <w:sz w:val="22"/>
                <w:szCs w:val="22"/>
              </w:rPr>
            </w:pPr>
            <w:r w:rsidRPr="00BC7A0D">
              <w:rPr>
                <w:rFonts w:ascii="Arial" w:hAnsi="Arial" w:cs="Arial"/>
                <w:b/>
                <w:i/>
                <w:sz w:val="22"/>
                <w:szCs w:val="22"/>
              </w:rPr>
              <w:t xml:space="preserve">Activity 1 </w:t>
            </w:r>
          </w:p>
          <w:p w:rsidR="006C2A99" w:rsidRPr="00BC7A0D" w:rsidRDefault="006C2A99" w:rsidP="008956CF">
            <w:pPr>
              <w:ind w:left="360"/>
              <w:rPr>
                <w:rFonts w:ascii="Arial" w:hAnsi="Arial" w:cs="Arial"/>
                <w:sz w:val="22"/>
                <w:szCs w:val="22"/>
              </w:rPr>
            </w:pPr>
          </w:p>
          <w:p w:rsidR="006C2A99" w:rsidRPr="00BC7A0D" w:rsidRDefault="006C2A99" w:rsidP="008956CF">
            <w:pPr>
              <w:ind w:left="360"/>
              <w:rPr>
                <w:rFonts w:ascii="Arial" w:hAnsi="Arial" w:cs="Arial"/>
                <w:sz w:val="22"/>
                <w:szCs w:val="22"/>
              </w:rPr>
            </w:pPr>
            <w:r w:rsidRPr="00BC7A0D">
              <w:rPr>
                <w:rFonts w:ascii="Arial" w:hAnsi="Arial" w:cs="Arial"/>
                <w:sz w:val="22"/>
                <w:szCs w:val="22"/>
              </w:rPr>
              <w:t>UDL Components</w:t>
            </w:r>
          </w:p>
          <w:p w:rsidR="006C2A99" w:rsidRPr="00BC7A0D" w:rsidRDefault="006C2A99" w:rsidP="006C2A99">
            <w:pPr>
              <w:pStyle w:val="ListParagraph"/>
              <w:numPr>
                <w:ilvl w:val="0"/>
                <w:numId w:val="11"/>
              </w:numPr>
              <w:ind w:left="1080"/>
              <w:rPr>
                <w:rFonts w:ascii="Arial" w:hAnsi="Arial" w:cs="Arial"/>
                <w:sz w:val="22"/>
                <w:szCs w:val="22"/>
              </w:rPr>
            </w:pPr>
            <w:r w:rsidRPr="00BC7A0D">
              <w:rPr>
                <w:rFonts w:ascii="Arial" w:hAnsi="Arial" w:cs="Arial"/>
                <w:sz w:val="22"/>
                <w:szCs w:val="22"/>
              </w:rPr>
              <w:t>Multiple Means of Representation</w:t>
            </w:r>
          </w:p>
          <w:p w:rsidR="006C2A99" w:rsidRPr="00BC7A0D" w:rsidRDefault="006C2A99" w:rsidP="006C2A99">
            <w:pPr>
              <w:pStyle w:val="ListParagraph"/>
              <w:numPr>
                <w:ilvl w:val="0"/>
                <w:numId w:val="11"/>
              </w:numPr>
              <w:ind w:left="1080"/>
              <w:rPr>
                <w:rFonts w:ascii="Arial" w:hAnsi="Arial" w:cs="Arial"/>
                <w:sz w:val="22"/>
                <w:szCs w:val="22"/>
              </w:rPr>
            </w:pPr>
            <w:r w:rsidRPr="00BC7A0D">
              <w:rPr>
                <w:rFonts w:ascii="Arial" w:hAnsi="Arial" w:cs="Arial"/>
                <w:sz w:val="22"/>
                <w:szCs w:val="22"/>
              </w:rPr>
              <w:t>Multiple Means for Action and Expression</w:t>
            </w:r>
          </w:p>
          <w:p w:rsidR="006C2A99" w:rsidRPr="00BC7A0D" w:rsidRDefault="006C2A99" w:rsidP="006C2A99">
            <w:pPr>
              <w:pStyle w:val="ListParagraph"/>
              <w:numPr>
                <w:ilvl w:val="0"/>
                <w:numId w:val="11"/>
              </w:numPr>
              <w:ind w:left="1080"/>
              <w:rPr>
                <w:rFonts w:ascii="Arial" w:hAnsi="Arial" w:cs="Arial"/>
                <w:sz w:val="22"/>
                <w:szCs w:val="22"/>
              </w:rPr>
            </w:pPr>
            <w:r w:rsidRPr="00BC7A0D">
              <w:rPr>
                <w:rFonts w:ascii="Arial" w:hAnsi="Arial" w:cs="Arial"/>
                <w:sz w:val="22"/>
                <w:szCs w:val="22"/>
              </w:rPr>
              <w:t>Multiple Means for Engagement</w:t>
            </w:r>
          </w:p>
          <w:p w:rsidR="006C2A99" w:rsidRPr="00BC7A0D" w:rsidRDefault="006C2A99" w:rsidP="008956CF">
            <w:pPr>
              <w:ind w:left="360"/>
              <w:rPr>
                <w:rFonts w:ascii="Arial" w:hAnsi="Arial" w:cs="Arial"/>
                <w:sz w:val="22"/>
                <w:szCs w:val="22"/>
              </w:rPr>
            </w:pPr>
            <w:r w:rsidRPr="00BC7A0D">
              <w:rPr>
                <w:rFonts w:ascii="Arial" w:hAnsi="Arial" w:cs="Arial"/>
                <w:sz w:val="22"/>
                <w:szCs w:val="22"/>
              </w:rPr>
              <w:t>Key Questions</w:t>
            </w:r>
          </w:p>
          <w:p w:rsidR="006C2A99" w:rsidRPr="00BC7A0D" w:rsidRDefault="006C2A99" w:rsidP="008956CF">
            <w:pPr>
              <w:ind w:left="360"/>
              <w:rPr>
                <w:rFonts w:ascii="Arial" w:hAnsi="Arial" w:cs="Arial"/>
                <w:sz w:val="22"/>
                <w:szCs w:val="22"/>
              </w:rPr>
            </w:pPr>
            <w:r w:rsidRPr="00BC7A0D">
              <w:rPr>
                <w:rFonts w:ascii="Arial" w:hAnsi="Arial" w:cs="Arial"/>
                <w:sz w:val="22"/>
                <w:szCs w:val="22"/>
              </w:rPr>
              <w:t>Formative Assessment</w:t>
            </w:r>
          </w:p>
          <w:p w:rsidR="006C2A99" w:rsidRPr="00BC7A0D" w:rsidRDefault="006C2A99" w:rsidP="008956CF">
            <w:pPr>
              <w:ind w:left="360"/>
              <w:rPr>
                <w:rFonts w:ascii="Arial" w:hAnsi="Arial" w:cs="Arial"/>
                <w:sz w:val="22"/>
                <w:szCs w:val="22"/>
              </w:rPr>
            </w:pPr>
            <w:r w:rsidRPr="00BC7A0D">
              <w:rPr>
                <w:rFonts w:ascii="Arial" w:hAnsi="Arial" w:cs="Arial"/>
                <w:sz w:val="22"/>
                <w:szCs w:val="22"/>
              </w:rPr>
              <w:t>Summary</w:t>
            </w:r>
          </w:p>
        </w:tc>
        <w:tc>
          <w:tcPr>
            <w:tcW w:w="6174" w:type="dxa"/>
          </w:tcPr>
          <w:p w:rsidR="0078540E" w:rsidRPr="0078540E" w:rsidRDefault="0078540E" w:rsidP="0078540E">
            <w:pPr>
              <w:ind w:left="36"/>
              <w:rPr>
                <w:rFonts w:ascii="Arial" w:hAnsi="Arial" w:cs="Arial"/>
              </w:rPr>
            </w:pPr>
          </w:p>
          <w:p w:rsidR="0078540E" w:rsidRPr="00BC7A0D" w:rsidRDefault="0078540E" w:rsidP="0078540E">
            <w:pPr>
              <w:rPr>
                <w:rFonts w:ascii="Arial" w:hAnsi="Arial" w:cs="Arial"/>
                <w:sz w:val="22"/>
                <w:szCs w:val="22"/>
              </w:rPr>
            </w:pPr>
            <w:r w:rsidRPr="00BC7A0D">
              <w:rPr>
                <w:rFonts w:ascii="Arial" w:hAnsi="Arial" w:cs="Arial"/>
                <w:sz w:val="22"/>
                <w:szCs w:val="22"/>
              </w:rPr>
              <w:t>UDL Components</w:t>
            </w:r>
          </w:p>
          <w:p w:rsidR="0078540E" w:rsidRPr="0078540E" w:rsidRDefault="0078540E" w:rsidP="0078540E">
            <w:pPr>
              <w:pStyle w:val="ListParagraph"/>
              <w:numPr>
                <w:ilvl w:val="0"/>
                <w:numId w:val="59"/>
              </w:numPr>
              <w:ind w:left="396"/>
              <w:rPr>
                <w:rFonts w:ascii="Arial" w:hAnsi="Arial" w:cs="Arial"/>
                <w:sz w:val="22"/>
                <w:szCs w:val="22"/>
              </w:rPr>
            </w:pPr>
            <w:r w:rsidRPr="00A0755E">
              <w:rPr>
                <w:rFonts w:ascii="Arial" w:hAnsi="Arial" w:cs="Arial"/>
                <w:b/>
                <w:sz w:val="22"/>
                <w:szCs w:val="22"/>
              </w:rPr>
              <w:t>Representation</w:t>
            </w:r>
            <w:r w:rsidR="00A0755E">
              <w:rPr>
                <w:rFonts w:ascii="Arial" w:hAnsi="Arial" w:cs="Arial"/>
                <w:sz w:val="22"/>
                <w:szCs w:val="22"/>
              </w:rPr>
              <w:t xml:space="preserve"> is present in the activity through the use of a chart and a double ten frame mat. </w:t>
            </w:r>
          </w:p>
          <w:p w:rsidR="0078540E" w:rsidRPr="0078540E" w:rsidRDefault="0078540E" w:rsidP="0078540E">
            <w:pPr>
              <w:pStyle w:val="ListParagraph"/>
              <w:numPr>
                <w:ilvl w:val="0"/>
                <w:numId w:val="59"/>
              </w:numPr>
              <w:ind w:left="396"/>
              <w:rPr>
                <w:rFonts w:ascii="Arial" w:hAnsi="Arial" w:cs="Arial"/>
                <w:sz w:val="22"/>
                <w:szCs w:val="22"/>
              </w:rPr>
            </w:pPr>
            <w:r w:rsidRPr="0024530B">
              <w:rPr>
                <w:rFonts w:ascii="Arial" w:hAnsi="Arial" w:cs="Arial"/>
                <w:b/>
                <w:sz w:val="22"/>
                <w:szCs w:val="22"/>
              </w:rPr>
              <w:t>Expression</w:t>
            </w:r>
            <w:r w:rsidR="00A0755E">
              <w:rPr>
                <w:rFonts w:ascii="Arial" w:hAnsi="Arial" w:cs="Arial"/>
                <w:sz w:val="22"/>
                <w:szCs w:val="22"/>
              </w:rPr>
              <w:t xml:space="preserve"> is present in the activity through the use of choices in how students physically interact with materials (when possible) and the use of the Think-Pair-Share Strategy. </w:t>
            </w:r>
          </w:p>
          <w:p w:rsidR="0078540E" w:rsidRPr="0078540E" w:rsidRDefault="0078540E" w:rsidP="0078540E">
            <w:pPr>
              <w:pStyle w:val="ListParagraph"/>
              <w:numPr>
                <w:ilvl w:val="0"/>
                <w:numId w:val="59"/>
              </w:numPr>
              <w:ind w:left="396"/>
              <w:rPr>
                <w:rFonts w:ascii="Arial" w:hAnsi="Arial" w:cs="Arial"/>
                <w:sz w:val="22"/>
                <w:szCs w:val="22"/>
              </w:rPr>
            </w:pPr>
            <w:r w:rsidRPr="0024530B">
              <w:rPr>
                <w:rFonts w:ascii="Arial" w:hAnsi="Arial" w:cs="Arial"/>
                <w:b/>
                <w:sz w:val="22"/>
                <w:szCs w:val="22"/>
              </w:rPr>
              <w:t>Engagement</w:t>
            </w:r>
            <w:r w:rsidR="0024530B" w:rsidRPr="0024530B">
              <w:rPr>
                <w:rFonts w:ascii="Arial" w:hAnsi="Arial" w:cs="Arial"/>
                <w:b/>
                <w:sz w:val="22"/>
                <w:szCs w:val="22"/>
              </w:rPr>
              <w:t xml:space="preserve"> </w:t>
            </w:r>
            <w:r w:rsidR="0024530B">
              <w:rPr>
                <w:rFonts w:ascii="Arial" w:hAnsi="Arial" w:cs="Arial"/>
                <w:sz w:val="22"/>
                <w:szCs w:val="22"/>
              </w:rPr>
              <w:t>is present in the activity through the use of</w:t>
            </w:r>
            <w:r w:rsidR="00DB2C44">
              <w:rPr>
                <w:rFonts w:ascii="Arial" w:hAnsi="Arial" w:cs="Arial"/>
                <w:sz w:val="22"/>
                <w:szCs w:val="22"/>
              </w:rPr>
              <w:t xml:space="preserve"> an exit ticket that allows students to self-reflect on their understanding of the activity.</w:t>
            </w:r>
            <w:r w:rsidR="0024530B">
              <w:rPr>
                <w:rFonts w:ascii="Arial" w:hAnsi="Arial" w:cs="Arial"/>
                <w:sz w:val="22"/>
                <w:szCs w:val="22"/>
              </w:rPr>
              <w:t xml:space="preserve"> </w:t>
            </w:r>
          </w:p>
          <w:p w:rsidR="0078540E" w:rsidRPr="0078540E" w:rsidRDefault="0078540E" w:rsidP="0078540E">
            <w:pPr>
              <w:ind w:left="36"/>
              <w:rPr>
                <w:rFonts w:ascii="Arial" w:hAnsi="Arial" w:cs="Arial"/>
              </w:rPr>
            </w:pPr>
          </w:p>
          <w:p w:rsidR="00491E22" w:rsidRDefault="00491E22" w:rsidP="005A055E">
            <w:pPr>
              <w:pStyle w:val="ListParagraph"/>
              <w:numPr>
                <w:ilvl w:val="0"/>
                <w:numId w:val="34"/>
              </w:numPr>
              <w:ind w:left="396"/>
              <w:rPr>
                <w:rFonts w:ascii="Arial" w:hAnsi="Arial" w:cs="Arial"/>
                <w:sz w:val="22"/>
                <w:szCs w:val="22"/>
              </w:rPr>
            </w:pPr>
            <w:r w:rsidRPr="00BC7A0D">
              <w:rPr>
                <w:rFonts w:ascii="Arial" w:hAnsi="Arial" w:cs="Arial"/>
                <w:sz w:val="22"/>
                <w:szCs w:val="22"/>
              </w:rPr>
              <w:t>Have students share strategies for how they obtained their total in the</w:t>
            </w:r>
            <w:r>
              <w:rPr>
                <w:rFonts w:ascii="Arial" w:hAnsi="Arial" w:cs="Arial"/>
                <w:sz w:val="22"/>
                <w:szCs w:val="22"/>
              </w:rPr>
              <w:t xml:space="preserve"> </w:t>
            </w:r>
            <w:r w:rsidR="003122B8">
              <w:rPr>
                <w:rFonts w:ascii="Arial" w:hAnsi="Arial" w:cs="Arial"/>
                <w:sz w:val="22"/>
                <w:szCs w:val="22"/>
              </w:rPr>
              <w:t>pre-assessment.</w:t>
            </w:r>
            <w:r w:rsidRPr="00BC7A0D">
              <w:rPr>
                <w:rFonts w:ascii="Arial" w:hAnsi="Arial" w:cs="Arial"/>
                <w:sz w:val="22"/>
                <w:szCs w:val="22"/>
              </w:rPr>
              <w:t xml:space="preserve"> Record students’ </w:t>
            </w:r>
            <w:r w:rsidRPr="00BC7A0D">
              <w:rPr>
                <w:rFonts w:ascii="Arial" w:hAnsi="Arial" w:cs="Arial"/>
                <w:sz w:val="22"/>
                <w:szCs w:val="22"/>
              </w:rPr>
              <w:lastRenderedPageBreak/>
              <w:t xml:space="preserve">responses on a chart. (Possible responses: counting by ones, counting by twos, </w:t>
            </w:r>
            <w:r w:rsidR="00464DD1">
              <w:rPr>
                <w:rFonts w:ascii="Arial" w:hAnsi="Arial" w:cs="Arial"/>
                <w:sz w:val="22"/>
                <w:szCs w:val="22"/>
              </w:rPr>
              <w:t xml:space="preserve">counting by fives, </w:t>
            </w:r>
            <w:r w:rsidRPr="00BC7A0D">
              <w:rPr>
                <w:rFonts w:ascii="Arial" w:hAnsi="Arial" w:cs="Arial"/>
                <w:sz w:val="22"/>
                <w:szCs w:val="22"/>
              </w:rPr>
              <w:t>counting by tens and ones)</w:t>
            </w:r>
            <w:r>
              <w:rPr>
                <w:rFonts w:ascii="Arial" w:hAnsi="Arial" w:cs="Arial"/>
                <w:sz w:val="22"/>
                <w:szCs w:val="22"/>
              </w:rPr>
              <w:t>.</w:t>
            </w:r>
          </w:p>
          <w:p w:rsidR="00491E22" w:rsidRPr="00BC7A0D" w:rsidRDefault="00491E22" w:rsidP="005A055E">
            <w:pPr>
              <w:pStyle w:val="ListParagraph"/>
              <w:numPr>
                <w:ilvl w:val="0"/>
                <w:numId w:val="34"/>
              </w:numPr>
              <w:ind w:left="396"/>
              <w:rPr>
                <w:rFonts w:ascii="Arial" w:hAnsi="Arial" w:cs="Arial"/>
                <w:sz w:val="22"/>
                <w:szCs w:val="22"/>
              </w:rPr>
            </w:pPr>
            <w:r w:rsidRPr="00BC7A0D">
              <w:rPr>
                <w:rFonts w:ascii="Arial" w:hAnsi="Arial" w:cs="Arial"/>
                <w:sz w:val="22"/>
                <w:szCs w:val="22"/>
              </w:rPr>
              <w:t xml:space="preserve">Ask students, “Which strategy is the fastest for finding your total? Why?” </w:t>
            </w:r>
          </w:p>
          <w:p w:rsidR="003122B8" w:rsidRPr="003122B8" w:rsidRDefault="003122B8" w:rsidP="005A055E">
            <w:pPr>
              <w:pStyle w:val="ListParagraph"/>
              <w:numPr>
                <w:ilvl w:val="0"/>
                <w:numId w:val="34"/>
              </w:numPr>
              <w:ind w:left="396"/>
              <w:rPr>
                <w:rFonts w:ascii="Arial" w:hAnsi="Arial" w:cs="Arial"/>
                <w:sz w:val="22"/>
                <w:szCs w:val="22"/>
              </w:rPr>
            </w:pPr>
            <w:r w:rsidRPr="003122B8">
              <w:rPr>
                <w:rFonts w:ascii="Arial" w:hAnsi="Arial" w:cs="Arial"/>
                <w:sz w:val="22"/>
                <w:szCs w:val="22"/>
              </w:rPr>
              <w:t xml:space="preserve">Ask students to count out a pile of counters </w:t>
            </w:r>
            <w:r w:rsidR="00923635" w:rsidRPr="003122B8">
              <w:rPr>
                <w:rFonts w:ascii="Arial" w:hAnsi="Arial" w:cs="Arial"/>
                <w:sz w:val="22"/>
                <w:szCs w:val="22"/>
              </w:rPr>
              <w:t>(varying the amount from 11-19).</w:t>
            </w:r>
          </w:p>
          <w:p w:rsidR="003122B8" w:rsidRPr="003122B8" w:rsidRDefault="00923635" w:rsidP="005A055E">
            <w:pPr>
              <w:pStyle w:val="ListParagraph"/>
              <w:numPr>
                <w:ilvl w:val="0"/>
                <w:numId w:val="34"/>
              </w:numPr>
              <w:ind w:left="396"/>
              <w:rPr>
                <w:rFonts w:ascii="Arial" w:hAnsi="Arial" w:cs="Arial"/>
                <w:sz w:val="22"/>
                <w:szCs w:val="22"/>
              </w:rPr>
            </w:pPr>
            <w:r w:rsidRPr="003122B8">
              <w:rPr>
                <w:rFonts w:ascii="Arial" w:hAnsi="Arial" w:cs="Arial"/>
                <w:sz w:val="22"/>
                <w:szCs w:val="22"/>
              </w:rPr>
              <w:t>Students count the total and write the number</w:t>
            </w:r>
            <w:r w:rsidR="00593683">
              <w:rPr>
                <w:rFonts w:ascii="Arial" w:hAnsi="Arial" w:cs="Arial"/>
                <w:sz w:val="22"/>
                <w:szCs w:val="22"/>
              </w:rPr>
              <w:t xml:space="preserve"> on their dry erase boards. </w:t>
            </w:r>
          </w:p>
          <w:p w:rsidR="003122B8" w:rsidRPr="003122B8" w:rsidRDefault="003122B8" w:rsidP="005A055E">
            <w:pPr>
              <w:pStyle w:val="ListParagraph"/>
              <w:numPr>
                <w:ilvl w:val="0"/>
                <w:numId w:val="33"/>
              </w:numPr>
              <w:ind w:left="360"/>
              <w:rPr>
                <w:rFonts w:ascii="Arial" w:hAnsi="Arial" w:cs="Arial"/>
                <w:sz w:val="22"/>
                <w:szCs w:val="22"/>
              </w:rPr>
            </w:pPr>
            <w:r w:rsidRPr="003122B8">
              <w:rPr>
                <w:rFonts w:ascii="Arial" w:hAnsi="Arial" w:cs="Arial"/>
                <w:sz w:val="22"/>
                <w:szCs w:val="22"/>
              </w:rPr>
              <w:t xml:space="preserve">Distribute </w:t>
            </w:r>
            <w:r w:rsidR="003B2DDB">
              <w:rPr>
                <w:rFonts w:ascii="Arial" w:hAnsi="Arial" w:cs="Arial"/>
                <w:sz w:val="22"/>
                <w:szCs w:val="22"/>
              </w:rPr>
              <w:t>Resource Sheet 1: T</w:t>
            </w:r>
            <w:r w:rsidR="005B4116">
              <w:rPr>
                <w:rFonts w:ascii="Arial" w:hAnsi="Arial" w:cs="Arial"/>
                <w:sz w:val="22"/>
                <w:szCs w:val="22"/>
              </w:rPr>
              <w:t>wo T</w:t>
            </w:r>
            <w:r w:rsidR="003B2DDB">
              <w:rPr>
                <w:rFonts w:ascii="Arial" w:hAnsi="Arial" w:cs="Arial"/>
                <w:sz w:val="22"/>
                <w:szCs w:val="22"/>
              </w:rPr>
              <w:t>en Frame</w:t>
            </w:r>
            <w:r w:rsidR="005B4116">
              <w:rPr>
                <w:rFonts w:ascii="Arial" w:hAnsi="Arial" w:cs="Arial"/>
                <w:sz w:val="22"/>
                <w:szCs w:val="22"/>
              </w:rPr>
              <w:t>s</w:t>
            </w:r>
            <w:r w:rsidR="003B2DDB">
              <w:rPr>
                <w:rFonts w:ascii="Arial" w:hAnsi="Arial" w:cs="Arial"/>
                <w:sz w:val="22"/>
                <w:szCs w:val="22"/>
              </w:rPr>
              <w:t xml:space="preserve"> </w:t>
            </w:r>
            <w:r>
              <w:rPr>
                <w:rFonts w:ascii="Arial" w:hAnsi="Arial" w:cs="Arial"/>
                <w:sz w:val="22"/>
                <w:szCs w:val="22"/>
              </w:rPr>
              <w:t>to each student</w:t>
            </w:r>
            <w:r w:rsidR="006C2A99" w:rsidRPr="003122B8">
              <w:rPr>
                <w:rFonts w:ascii="Arial" w:hAnsi="Arial" w:cs="Arial"/>
                <w:sz w:val="22"/>
                <w:szCs w:val="22"/>
              </w:rPr>
              <w:t xml:space="preserve">. </w:t>
            </w:r>
          </w:p>
          <w:p w:rsidR="009C1351" w:rsidRPr="00EB6F70" w:rsidRDefault="006C2A99" w:rsidP="005A055E">
            <w:pPr>
              <w:pStyle w:val="ListParagraph"/>
              <w:numPr>
                <w:ilvl w:val="0"/>
                <w:numId w:val="33"/>
              </w:numPr>
              <w:ind w:left="360"/>
              <w:rPr>
                <w:rFonts w:ascii="Arial" w:hAnsi="Arial" w:cs="Arial"/>
                <w:sz w:val="22"/>
                <w:szCs w:val="22"/>
              </w:rPr>
            </w:pPr>
            <w:r w:rsidRPr="00BC7A0D">
              <w:rPr>
                <w:rFonts w:ascii="Arial" w:hAnsi="Arial" w:cs="Arial"/>
                <w:sz w:val="22"/>
                <w:szCs w:val="22"/>
              </w:rPr>
              <w:t>Have students display their number on the ten-frame</w:t>
            </w:r>
            <w:r w:rsidR="00492C2A">
              <w:rPr>
                <w:rFonts w:ascii="Arial" w:hAnsi="Arial" w:cs="Arial"/>
                <w:sz w:val="22"/>
                <w:szCs w:val="22"/>
              </w:rPr>
              <w:t>s</w:t>
            </w:r>
            <w:r w:rsidRPr="00BC7A0D">
              <w:rPr>
                <w:rFonts w:ascii="Arial" w:hAnsi="Arial" w:cs="Arial"/>
                <w:sz w:val="22"/>
                <w:szCs w:val="22"/>
              </w:rPr>
              <w:t>. (Teacher note: Circulate to assist students in placing one manipulative in each space on the ten-frame</w:t>
            </w:r>
            <w:r w:rsidR="003122B8" w:rsidRPr="00EB6F70">
              <w:rPr>
                <w:rFonts w:ascii="Arial" w:hAnsi="Arial" w:cs="Arial"/>
                <w:sz w:val="22"/>
                <w:szCs w:val="22"/>
              </w:rPr>
              <w:t xml:space="preserve">, or have a student model </w:t>
            </w:r>
            <w:r w:rsidR="003B2DDB" w:rsidRPr="00EB6F70">
              <w:rPr>
                <w:rFonts w:ascii="Arial" w:hAnsi="Arial" w:cs="Arial"/>
                <w:sz w:val="22"/>
                <w:szCs w:val="22"/>
              </w:rPr>
              <w:t xml:space="preserve">how to do it </w:t>
            </w:r>
            <w:r w:rsidR="003122B8" w:rsidRPr="00EB6F70">
              <w:rPr>
                <w:rFonts w:ascii="Arial" w:hAnsi="Arial" w:cs="Arial"/>
                <w:sz w:val="22"/>
                <w:szCs w:val="22"/>
              </w:rPr>
              <w:t>on a document camera or overhead projector).</w:t>
            </w:r>
          </w:p>
          <w:p w:rsidR="009C1351" w:rsidRDefault="009C1351" w:rsidP="005A055E">
            <w:pPr>
              <w:pStyle w:val="ListParagraph"/>
              <w:numPr>
                <w:ilvl w:val="0"/>
                <w:numId w:val="33"/>
              </w:numPr>
              <w:ind w:left="360"/>
              <w:rPr>
                <w:rFonts w:ascii="Arial" w:hAnsi="Arial" w:cs="Arial"/>
                <w:sz w:val="22"/>
                <w:szCs w:val="22"/>
              </w:rPr>
            </w:pPr>
            <w:r>
              <w:rPr>
                <w:rFonts w:ascii="Arial" w:hAnsi="Arial" w:cs="Arial"/>
                <w:sz w:val="22"/>
                <w:szCs w:val="22"/>
              </w:rPr>
              <w:t xml:space="preserve">Ask students to </w:t>
            </w:r>
            <w:r w:rsidR="00492C2A">
              <w:rPr>
                <w:rFonts w:ascii="Arial" w:hAnsi="Arial" w:cs="Arial"/>
                <w:sz w:val="22"/>
                <w:szCs w:val="22"/>
              </w:rPr>
              <w:t>identify how many groups of ten</w:t>
            </w:r>
            <w:r w:rsidR="006C2A99" w:rsidRPr="00BC7A0D">
              <w:rPr>
                <w:rFonts w:ascii="Arial" w:hAnsi="Arial" w:cs="Arial"/>
                <w:sz w:val="22"/>
                <w:szCs w:val="22"/>
              </w:rPr>
              <w:t xml:space="preserve"> they have and how many are left over (ones).  </w:t>
            </w:r>
          </w:p>
          <w:p w:rsidR="006C2A99" w:rsidRPr="009C1351" w:rsidRDefault="006C2A99" w:rsidP="005A055E">
            <w:pPr>
              <w:pStyle w:val="ListParagraph"/>
              <w:numPr>
                <w:ilvl w:val="0"/>
                <w:numId w:val="33"/>
              </w:numPr>
              <w:ind w:left="360"/>
              <w:rPr>
                <w:rFonts w:ascii="Arial" w:hAnsi="Arial" w:cs="Arial"/>
                <w:sz w:val="22"/>
                <w:szCs w:val="22"/>
              </w:rPr>
            </w:pPr>
            <w:r w:rsidRPr="009C1351">
              <w:rPr>
                <w:rFonts w:ascii="Arial" w:hAnsi="Arial" w:cs="Arial"/>
                <w:sz w:val="22"/>
                <w:szCs w:val="22"/>
              </w:rPr>
              <w:t xml:space="preserve">Students </w:t>
            </w:r>
            <w:r w:rsidR="009C1351" w:rsidRPr="009C1351">
              <w:rPr>
                <w:rFonts w:ascii="Arial" w:hAnsi="Arial" w:cs="Arial"/>
                <w:sz w:val="22"/>
                <w:szCs w:val="22"/>
              </w:rPr>
              <w:t>should</w:t>
            </w:r>
            <w:r w:rsidRPr="009C1351">
              <w:rPr>
                <w:rFonts w:ascii="Arial" w:hAnsi="Arial" w:cs="Arial"/>
                <w:sz w:val="22"/>
                <w:szCs w:val="22"/>
              </w:rPr>
              <w:t xml:space="preserve"> identify the total. </w:t>
            </w:r>
          </w:p>
          <w:p w:rsidR="003B2DDB" w:rsidRDefault="006C2A99" w:rsidP="005A055E">
            <w:pPr>
              <w:pStyle w:val="ListParagraph"/>
              <w:numPr>
                <w:ilvl w:val="0"/>
                <w:numId w:val="33"/>
              </w:numPr>
              <w:ind w:left="360"/>
              <w:rPr>
                <w:rFonts w:ascii="Arial" w:hAnsi="Arial" w:cs="Arial"/>
                <w:sz w:val="22"/>
                <w:szCs w:val="22"/>
              </w:rPr>
            </w:pPr>
            <w:r w:rsidRPr="009C1351">
              <w:rPr>
                <w:rFonts w:ascii="Arial" w:hAnsi="Arial" w:cs="Arial"/>
                <w:sz w:val="22"/>
                <w:szCs w:val="22"/>
              </w:rPr>
              <w:t xml:space="preserve">Ask students to share out their total and their groups of tens and ones left over. </w:t>
            </w:r>
          </w:p>
          <w:p w:rsidR="00436477" w:rsidRDefault="006C2A99" w:rsidP="005A055E">
            <w:pPr>
              <w:pStyle w:val="ListParagraph"/>
              <w:numPr>
                <w:ilvl w:val="0"/>
                <w:numId w:val="33"/>
              </w:numPr>
              <w:ind w:left="360"/>
              <w:rPr>
                <w:rFonts w:ascii="Arial" w:hAnsi="Arial" w:cs="Arial"/>
                <w:sz w:val="22"/>
                <w:szCs w:val="22"/>
              </w:rPr>
            </w:pPr>
            <w:r w:rsidRPr="009C1351">
              <w:rPr>
                <w:rFonts w:ascii="Arial" w:hAnsi="Arial" w:cs="Arial"/>
                <w:sz w:val="22"/>
                <w:szCs w:val="22"/>
              </w:rPr>
              <w:t xml:space="preserve">Make a chart as a class to show the tens and ones for the numbers 11-19. (Use a simple 3-column chart to record the number in standard notation, the groups of tens and the ones left over in order from 11 to 19.) </w:t>
            </w:r>
          </w:p>
          <w:p w:rsidR="003B2DDB" w:rsidRDefault="006C2A99" w:rsidP="005A055E">
            <w:pPr>
              <w:pStyle w:val="ListParagraph"/>
              <w:numPr>
                <w:ilvl w:val="0"/>
                <w:numId w:val="33"/>
              </w:numPr>
              <w:ind w:left="360"/>
              <w:rPr>
                <w:rFonts w:ascii="Arial" w:hAnsi="Arial" w:cs="Arial"/>
                <w:sz w:val="22"/>
                <w:szCs w:val="22"/>
              </w:rPr>
            </w:pPr>
            <w:r w:rsidRPr="009C1351">
              <w:rPr>
                <w:rFonts w:ascii="Arial" w:hAnsi="Arial" w:cs="Arial"/>
                <w:sz w:val="22"/>
                <w:szCs w:val="22"/>
              </w:rPr>
              <w:t xml:space="preserve">Have students share the strategy for finding the total. </w:t>
            </w:r>
          </w:p>
          <w:p w:rsidR="006C2A99" w:rsidRDefault="003B2DDB" w:rsidP="005A055E">
            <w:pPr>
              <w:pStyle w:val="ListParagraph"/>
              <w:numPr>
                <w:ilvl w:val="0"/>
                <w:numId w:val="33"/>
              </w:numPr>
              <w:ind w:left="360"/>
              <w:rPr>
                <w:rFonts w:ascii="Arial" w:hAnsi="Arial" w:cs="Arial"/>
                <w:sz w:val="22"/>
                <w:szCs w:val="22"/>
              </w:rPr>
            </w:pPr>
            <w:r>
              <w:rPr>
                <w:rFonts w:ascii="Arial" w:hAnsi="Arial" w:cs="Arial"/>
                <w:sz w:val="22"/>
                <w:szCs w:val="22"/>
              </w:rPr>
              <w:t xml:space="preserve">Ask </w:t>
            </w:r>
            <w:r w:rsidR="006C2A99" w:rsidRPr="009C1351">
              <w:rPr>
                <w:rFonts w:ascii="Arial" w:hAnsi="Arial" w:cs="Arial"/>
                <w:sz w:val="22"/>
                <w:szCs w:val="22"/>
              </w:rPr>
              <w:t xml:space="preserve">students </w:t>
            </w:r>
            <w:r>
              <w:rPr>
                <w:rFonts w:ascii="Arial" w:hAnsi="Arial" w:cs="Arial"/>
                <w:sz w:val="22"/>
                <w:szCs w:val="22"/>
              </w:rPr>
              <w:t xml:space="preserve">to </w:t>
            </w:r>
            <w:r w:rsidR="006C2A99" w:rsidRPr="009C1351">
              <w:rPr>
                <w:rFonts w:ascii="Arial" w:hAnsi="Arial" w:cs="Arial"/>
                <w:sz w:val="22"/>
                <w:szCs w:val="22"/>
              </w:rPr>
              <w:t>practice counting each total shared</w:t>
            </w:r>
            <w:r>
              <w:rPr>
                <w:rFonts w:ascii="Arial" w:hAnsi="Arial" w:cs="Arial"/>
                <w:sz w:val="22"/>
                <w:szCs w:val="22"/>
              </w:rPr>
              <w:t>,</w:t>
            </w:r>
            <w:r w:rsidR="006C2A99" w:rsidRPr="009C1351">
              <w:rPr>
                <w:rFonts w:ascii="Arial" w:hAnsi="Arial" w:cs="Arial"/>
                <w:sz w:val="22"/>
                <w:szCs w:val="22"/>
              </w:rPr>
              <w:t xml:space="preserve"> starting with the group of ten and counting on with the ones. (For example, if a student had a total of 13, they would say ten, eleven, twelve, thirteen</w:t>
            </w:r>
            <w:r>
              <w:rPr>
                <w:rFonts w:ascii="Arial" w:hAnsi="Arial" w:cs="Arial"/>
                <w:sz w:val="22"/>
                <w:szCs w:val="22"/>
              </w:rPr>
              <w:t>..</w:t>
            </w:r>
            <w:r w:rsidR="006C2A99" w:rsidRPr="009C1351">
              <w:rPr>
                <w:rFonts w:ascii="Arial" w:hAnsi="Arial" w:cs="Arial"/>
                <w:sz w:val="22"/>
                <w:szCs w:val="22"/>
              </w:rPr>
              <w:t>.)</w:t>
            </w:r>
          </w:p>
          <w:p w:rsidR="006F3E2C" w:rsidRDefault="006F3E2C" w:rsidP="006F3E2C">
            <w:pPr>
              <w:rPr>
                <w:rFonts w:ascii="Arial" w:hAnsi="Arial" w:cs="Arial"/>
              </w:rPr>
            </w:pPr>
          </w:p>
          <w:tbl>
            <w:tblPr>
              <w:tblStyle w:val="TableGrid"/>
              <w:tblW w:w="0" w:type="auto"/>
              <w:tblLook w:val="00BF"/>
            </w:tblPr>
            <w:tblGrid>
              <w:gridCol w:w="1879"/>
              <w:gridCol w:w="2446"/>
              <w:gridCol w:w="1623"/>
            </w:tblGrid>
            <w:tr w:rsidR="006C2A99" w:rsidRPr="00BC7A0D" w:rsidTr="00C13355">
              <w:tc>
                <w:tcPr>
                  <w:tcW w:w="1879" w:type="dxa"/>
                </w:tcPr>
                <w:p w:rsidR="006C2A99" w:rsidRPr="00BC7A0D" w:rsidRDefault="006C2A99" w:rsidP="008956CF">
                  <w:pPr>
                    <w:pStyle w:val="ListParagraph"/>
                    <w:ind w:left="0"/>
                    <w:rPr>
                      <w:rFonts w:ascii="Arial" w:hAnsi="Arial" w:cs="Arial"/>
                      <w:sz w:val="22"/>
                      <w:szCs w:val="22"/>
                    </w:rPr>
                  </w:pPr>
                  <w:r w:rsidRPr="00BC7A0D">
                    <w:rPr>
                      <w:rFonts w:ascii="Arial" w:hAnsi="Arial" w:cs="Arial"/>
                      <w:sz w:val="22"/>
                      <w:szCs w:val="22"/>
                    </w:rPr>
                    <w:t xml:space="preserve"> Standard Notation</w:t>
                  </w:r>
                </w:p>
              </w:tc>
              <w:tc>
                <w:tcPr>
                  <w:tcW w:w="2446" w:type="dxa"/>
                </w:tcPr>
                <w:p w:rsidR="006C2A99" w:rsidRPr="00BC7A0D" w:rsidRDefault="006C2A99" w:rsidP="008956CF">
                  <w:pPr>
                    <w:pStyle w:val="ListParagraph"/>
                    <w:ind w:left="0"/>
                    <w:rPr>
                      <w:rFonts w:ascii="Arial" w:hAnsi="Arial" w:cs="Arial"/>
                      <w:sz w:val="22"/>
                      <w:szCs w:val="22"/>
                    </w:rPr>
                  </w:pPr>
                  <w:r w:rsidRPr="00BC7A0D">
                    <w:rPr>
                      <w:rFonts w:ascii="Arial" w:hAnsi="Arial" w:cs="Arial"/>
                      <w:sz w:val="22"/>
                      <w:szCs w:val="22"/>
                    </w:rPr>
                    <w:t>Tens</w:t>
                  </w:r>
                </w:p>
              </w:tc>
              <w:tc>
                <w:tcPr>
                  <w:tcW w:w="1623" w:type="dxa"/>
                </w:tcPr>
                <w:p w:rsidR="006C2A99" w:rsidRPr="00BC7A0D" w:rsidRDefault="006C2A99" w:rsidP="008956CF">
                  <w:pPr>
                    <w:pStyle w:val="ListParagraph"/>
                    <w:ind w:left="0"/>
                    <w:rPr>
                      <w:rFonts w:ascii="Arial" w:hAnsi="Arial" w:cs="Arial"/>
                      <w:sz w:val="22"/>
                      <w:szCs w:val="22"/>
                    </w:rPr>
                  </w:pPr>
                  <w:r w:rsidRPr="00BC7A0D">
                    <w:rPr>
                      <w:rFonts w:ascii="Arial" w:hAnsi="Arial" w:cs="Arial"/>
                      <w:sz w:val="22"/>
                      <w:szCs w:val="22"/>
                    </w:rPr>
                    <w:t xml:space="preserve">Ones </w:t>
                  </w:r>
                </w:p>
              </w:tc>
            </w:tr>
            <w:tr w:rsidR="006C2A99" w:rsidRPr="00BC7A0D" w:rsidTr="00C13355">
              <w:tc>
                <w:tcPr>
                  <w:tcW w:w="1879" w:type="dxa"/>
                </w:tcPr>
                <w:p w:rsidR="006C2A99" w:rsidRPr="00BC7A0D" w:rsidRDefault="006C2A99" w:rsidP="008956CF">
                  <w:pPr>
                    <w:pStyle w:val="ListParagraph"/>
                    <w:ind w:left="0"/>
                    <w:rPr>
                      <w:rFonts w:ascii="Arial" w:hAnsi="Arial" w:cs="Arial"/>
                      <w:sz w:val="22"/>
                      <w:szCs w:val="22"/>
                    </w:rPr>
                  </w:pPr>
                  <w:r w:rsidRPr="00BC7A0D">
                    <w:rPr>
                      <w:rFonts w:ascii="Arial" w:hAnsi="Arial" w:cs="Arial"/>
                      <w:sz w:val="22"/>
                      <w:szCs w:val="22"/>
                    </w:rPr>
                    <w:lastRenderedPageBreak/>
                    <w:t xml:space="preserve">   11</w:t>
                  </w:r>
                </w:p>
              </w:tc>
              <w:tc>
                <w:tcPr>
                  <w:tcW w:w="2446" w:type="dxa"/>
                </w:tcPr>
                <w:p w:rsidR="006C2A99" w:rsidRPr="00BC7A0D" w:rsidRDefault="006C2A99" w:rsidP="008956CF">
                  <w:pPr>
                    <w:pStyle w:val="ListParagraph"/>
                    <w:ind w:left="0"/>
                    <w:rPr>
                      <w:rFonts w:ascii="Arial" w:hAnsi="Arial" w:cs="Arial"/>
                      <w:sz w:val="22"/>
                      <w:szCs w:val="22"/>
                    </w:rPr>
                  </w:pPr>
                  <w:r w:rsidRPr="00BC7A0D">
                    <w:rPr>
                      <w:rFonts w:ascii="Arial" w:hAnsi="Arial" w:cs="Arial"/>
                      <w:sz w:val="22"/>
                      <w:szCs w:val="22"/>
                    </w:rPr>
                    <w:t>10</w:t>
                  </w:r>
                </w:p>
                <w:tbl>
                  <w:tblPr>
                    <w:tblStyle w:val="TableGrid"/>
                    <w:tblW w:w="0" w:type="auto"/>
                    <w:tblLook w:val="00BF"/>
                  </w:tblPr>
                  <w:tblGrid>
                    <w:gridCol w:w="222"/>
                    <w:gridCol w:w="222"/>
                    <w:gridCol w:w="222"/>
                    <w:gridCol w:w="222"/>
                    <w:gridCol w:w="222"/>
                    <w:gridCol w:w="222"/>
                    <w:gridCol w:w="222"/>
                    <w:gridCol w:w="222"/>
                    <w:gridCol w:w="222"/>
                    <w:gridCol w:w="222"/>
                  </w:tblGrid>
                  <w:tr w:rsidR="006C2A99" w:rsidRPr="00BC7A0D" w:rsidTr="008956CF">
                    <w:tc>
                      <w:tcPr>
                        <w:tcW w:w="236" w:type="dxa"/>
                      </w:tcPr>
                      <w:p w:rsidR="006C2A99" w:rsidRPr="00BC7A0D" w:rsidRDefault="006C2A99" w:rsidP="008956CF">
                        <w:pPr>
                          <w:pStyle w:val="ListParagraph"/>
                          <w:ind w:left="0"/>
                          <w:rPr>
                            <w:rFonts w:ascii="Arial" w:hAnsi="Arial" w:cs="Arial"/>
                            <w:sz w:val="22"/>
                            <w:szCs w:val="22"/>
                          </w:rPr>
                        </w:pPr>
                      </w:p>
                    </w:tc>
                    <w:tc>
                      <w:tcPr>
                        <w:tcW w:w="236" w:type="dxa"/>
                      </w:tcPr>
                      <w:p w:rsidR="006C2A99" w:rsidRPr="00BC7A0D" w:rsidRDefault="006C2A99" w:rsidP="008956CF">
                        <w:pPr>
                          <w:pStyle w:val="ListParagraph"/>
                          <w:ind w:left="0"/>
                          <w:rPr>
                            <w:rFonts w:ascii="Arial" w:hAnsi="Arial" w:cs="Arial"/>
                            <w:sz w:val="22"/>
                            <w:szCs w:val="22"/>
                          </w:rPr>
                        </w:pPr>
                      </w:p>
                    </w:tc>
                    <w:tc>
                      <w:tcPr>
                        <w:tcW w:w="236" w:type="dxa"/>
                      </w:tcPr>
                      <w:p w:rsidR="006C2A99" w:rsidRPr="00BC7A0D" w:rsidRDefault="006C2A99" w:rsidP="008956CF">
                        <w:pPr>
                          <w:pStyle w:val="ListParagraph"/>
                          <w:ind w:left="0"/>
                          <w:rPr>
                            <w:rFonts w:ascii="Arial" w:hAnsi="Arial" w:cs="Arial"/>
                            <w:sz w:val="22"/>
                            <w:szCs w:val="22"/>
                          </w:rPr>
                        </w:pPr>
                      </w:p>
                    </w:tc>
                    <w:tc>
                      <w:tcPr>
                        <w:tcW w:w="236" w:type="dxa"/>
                      </w:tcPr>
                      <w:p w:rsidR="006C2A99" w:rsidRPr="00BC7A0D" w:rsidRDefault="006C2A99" w:rsidP="008956CF">
                        <w:pPr>
                          <w:pStyle w:val="ListParagraph"/>
                          <w:ind w:left="0"/>
                          <w:rPr>
                            <w:rFonts w:ascii="Arial" w:hAnsi="Arial" w:cs="Arial"/>
                            <w:sz w:val="22"/>
                            <w:szCs w:val="22"/>
                          </w:rPr>
                        </w:pPr>
                      </w:p>
                    </w:tc>
                    <w:tc>
                      <w:tcPr>
                        <w:tcW w:w="236" w:type="dxa"/>
                      </w:tcPr>
                      <w:p w:rsidR="006C2A99" w:rsidRPr="00BC7A0D" w:rsidRDefault="006C2A99" w:rsidP="008956CF">
                        <w:pPr>
                          <w:pStyle w:val="ListParagraph"/>
                          <w:ind w:left="0"/>
                          <w:rPr>
                            <w:rFonts w:ascii="Arial" w:hAnsi="Arial" w:cs="Arial"/>
                            <w:sz w:val="22"/>
                            <w:szCs w:val="22"/>
                          </w:rPr>
                        </w:pPr>
                      </w:p>
                    </w:tc>
                    <w:tc>
                      <w:tcPr>
                        <w:tcW w:w="236" w:type="dxa"/>
                      </w:tcPr>
                      <w:p w:rsidR="006C2A99" w:rsidRPr="00BC7A0D" w:rsidRDefault="006C2A99" w:rsidP="008956CF">
                        <w:pPr>
                          <w:pStyle w:val="ListParagraph"/>
                          <w:ind w:left="0"/>
                          <w:rPr>
                            <w:rFonts w:ascii="Arial" w:hAnsi="Arial" w:cs="Arial"/>
                            <w:sz w:val="22"/>
                            <w:szCs w:val="22"/>
                          </w:rPr>
                        </w:pPr>
                      </w:p>
                    </w:tc>
                    <w:tc>
                      <w:tcPr>
                        <w:tcW w:w="236" w:type="dxa"/>
                      </w:tcPr>
                      <w:p w:rsidR="006C2A99" w:rsidRPr="00BC7A0D" w:rsidRDefault="006C2A99" w:rsidP="008956CF">
                        <w:pPr>
                          <w:pStyle w:val="ListParagraph"/>
                          <w:ind w:left="0"/>
                          <w:rPr>
                            <w:rFonts w:ascii="Arial" w:hAnsi="Arial" w:cs="Arial"/>
                            <w:sz w:val="22"/>
                            <w:szCs w:val="22"/>
                          </w:rPr>
                        </w:pPr>
                      </w:p>
                    </w:tc>
                    <w:tc>
                      <w:tcPr>
                        <w:tcW w:w="236" w:type="dxa"/>
                      </w:tcPr>
                      <w:p w:rsidR="006C2A99" w:rsidRPr="00BC7A0D" w:rsidRDefault="006C2A99" w:rsidP="008956CF">
                        <w:pPr>
                          <w:pStyle w:val="ListParagraph"/>
                          <w:ind w:left="0"/>
                          <w:rPr>
                            <w:rFonts w:ascii="Arial" w:hAnsi="Arial" w:cs="Arial"/>
                            <w:sz w:val="22"/>
                            <w:szCs w:val="22"/>
                          </w:rPr>
                        </w:pPr>
                      </w:p>
                    </w:tc>
                    <w:tc>
                      <w:tcPr>
                        <w:tcW w:w="236" w:type="dxa"/>
                      </w:tcPr>
                      <w:p w:rsidR="006C2A99" w:rsidRPr="00BC7A0D" w:rsidRDefault="006C2A99" w:rsidP="008956CF">
                        <w:pPr>
                          <w:pStyle w:val="ListParagraph"/>
                          <w:ind w:left="0"/>
                          <w:rPr>
                            <w:rFonts w:ascii="Arial" w:hAnsi="Arial" w:cs="Arial"/>
                            <w:sz w:val="22"/>
                            <w:szCs w:val="22"/>
                          </w:rPr>
                        </w:pPr>
                      </w:p>
                    </w:tc>
                    <w:tc>
                      <w:tcPr>
                        <w:tcW w:w="236" w:type="dxa"/>
                      </w:tcPr>
                      <w:p w:rsidR="006C2A99" w:rsidRPr="00BC7A0D" w:rsidRDefault="006C2A99" w:rsidP="008956CF">
                        <w:pPr>
                          <w:pStyle w:val="ListParagraph"/>
                          <w:ind w:left="0"/>
                          <w:rPr>
                            <w:rFonts w:ascii="Arial" w:hAnsi="Arial" w:cs="Arial"/>
                            <w:sz w:val="22"/>
                            <w:szCs w:val="22"/>
                          </w:rPr>
                        </w:pPr>
                      </w:p>
                    </w:tc>
                  </w:tr>
                </w:tbl>
                <w:p w:rsidR="006C2A99" w:rsidRPr="00BC7A0D" w:rsidRDefault="006C2A99" w:rsidP="008956CF">
                  <w:pPr>
                    <w:pStyle w:val="ListParagraph"/>
                    <w:ind w:left="0"/>
                    <w:rPr>
                      <w:rFonts w:ascii="Arial" w:hAnsi="Arial" w:cs="Arial"/>
                      <w:sz w:val="22"/>
                      <w:szCs w:val="22"/>
                    </w:rPr>
                  </w:pPr>
                </w:p>
              </w:tc>
              <w:tc>
                <w:tcPr>
                  <w:tcW w:w="1623" w:type="dxa"/>
                </w:tcPr>
                <w:p w:rsidR="006C2A99" w:rsidRPr="00BC7A0D" w:rsidRDefault="006C2A99" w:rsidP="008956CF">
                  <w:pPr>
                    <w:pStyle w:val="ListParagraph"/>
                    <w:ind w:left="0"/>
                    <w:rPr>
                      <w:rFonts w:ascii="Arial" w:hAnsi="Arial" w:cs="Arial"/>
                      <w:sz w:val="22"/>
                      <w:szCs w:val="22"/>
                    </w:rPr>
                  </w:pPr>
                  <w:r w:rsidRPr="00BC7A0D">
                    <w:rPr>
                      <w:rFonts w:ascii="Arial" w:hAnsi="Arial" w:cs="Arial"/>
                      <w:sz w:val="22"/>
                      <w:szCs w:val="22"/>
                    </w:rPr>
                    <w:t>1</w:t>
                  </w:r>
                </w:p>
                <w:tbl>
                  <w:tblPr>
                    <w:tblStyle w:val="TableGrid"/>
                    <w:tblW w:w="0" w:type="auto"/>
                    <w:tblLook w:val="00BF"/>
                  </w:tblPr>
                  <w:tblGrid>
                    <w:gridCol w:w="291"/>
                  </w:tblGrid>
                  <w:tr w:rsidR="006C2A99" w:rsidRPr="00BC7A0D" w:rsidTr="008956CF">
                    <w:tc>
                      <w:tcPr>
                        <w:tcW w:w="291" w:type="dxa"/>
                      </w:tcPr>
                      <w:p w:rsidR="006C2A99" w:rsidRPr="00BC7A0D" w:rsidRDefault="006C2A99" w:rsidP="008956CF">
                        <w:pPr>
                          <w:pStyle w:val="ListParagraph"/>
                          <w:ind w:left="0"/>
                          <w:rPr>
                            <w:rFonts w:ascii="Arial" w:hAnsi="Arial" w:cs="Arial"/>
                            <w:sz w:val="22"/>
                            <w:szCs w:val="22"/>
                          </w:rPr>
                        </w:pPr>
                      </w:p>
                    </w:tc>
                  </w:tr>
                </w:tbl>
                <w:p w:rsidR="006C2A99" w:rsidRPr="00BC7A0D" w:rsidRDefault="006C2A99" w:rsidP="008956CF">
                  <w:pPr>
                    <w:pStyle w:val="ListParagraph"/>
                    <w:ind w:left="0"/>
                    <w:rPr>
                      <w:rFonts w:ascii="Arial" w:hAnsi="Arial" w:cs="Arial"/>
                      <w:sz w:val="22"/>
                      <w:szCs w:val="22"/>
                    </w:rPr>
                  </w:pPr>
                </w:p>
              </w:tc>
            </w:tr>
            <w:tr w:rsidR="006C2A99" w:rsidRPr="00BC7A0D" w:rsidTr="00C13355">
              <w:tc>
                <w:tcPr>
                  <w:tcW w:w="1879" w:type="dxa"/>
                </w:tcPr>
                <w:p w:rsidR="006C2A99" w:rsidRPr="00BC7A0D" w:rsidRDefault="006C2A99" w:rsidP="008956CF">
                  <w:pPr>
                    <w:pStyle w:val="ListParagraph"/>
                    <w:ind w:left="0"/>
                    <w:rPr>
                      <w:rFonts w:ascii="Arial" w:hAnsi="Arial" w:cs="Arial"/>
                      <w:sz w:val="22"/>
                      <w:szCs w:val="22"/>
                    </w:rPr>
                  </w:pPr>
                  <w:r w:rsidRPr="00BC7A0D">
                    <w:rPr>
                      <w:rFonts w:ascii="Arial" w:hAnsi="Arial" w:cs="Arial"/>
                      <w:sz w:val="22"/>
                      <w:szCs w:val="22"/>
                    </w:rPr>
                    <w:t xml:space="preserve">   12</w:t>
                  </w:r>
                </w:p>
              </w:tc>
              <w:tc>
                <w:tcPr>
                  <w:tcW w:w="2446" w:type="dxa"/>
                </w:tcPr>
                <w:p w:rsidR="006C2A99" w:rsidRPr="00BC7A0D" w:rsidRDefault="006C2A99" w:rsidP="008956CF">
                  <w:pPr>
                    <w:pStyle w:val="ListParagraph"/>
                    <w:ind w:left="0"/>
                    <w:rPr>
                      <w:rFonts w:ascii="Arial" w:hAnsi="Arial" w:cs="Arial"/>
                      <w:sz w:val="22"/>
                      <w:szCs w:val="22"/>
                    </w:rPr>
                  </w:pPr>
                  <w:r w:rsidRPr="00BC7A0D">
                    <w:rPr>
                      <w:rFonts w:ascii="Arial" w:hAnsi="Arial" w:cs="Arial"/>
                      <w:sz w:val="22"/>
                      <w:szCs w:val="22"/>
                    </w:rPr>
                    <w:t>10</w:t>
                  </w:r>
                </w:p>
                <w:tbl>
                  <w:tblPr>
                    <w:tblStyle w:val="TableGrid"/>
                    <w:tblW w:w="0" w:type="auto"/>
                    <w:tblLook w:val="00BF"/>
                  </w:tblPr>
                  <w:tblGrid>
                    <w:gridCol w:w="222"/>
                    <w:gridCol w:w="222"/>
                    <w:gridCol w:w="222"/>
                    <w:gridCol w:w="222"/>
                    <w:gridCol w:w="222"/>
                    <w:gridCol w:w="222"/>
                    <w:gridCol w:w="222"/>
                    <w:gridCol w:w="222"/>
                    <w:gridCol w:w="222"/>
                    <w:gridCol w:w="222"/>
                  </w:tblGrid>
                  <w:tr w:rsidR="006C2A99" w:rsidRPr="00BC7A0D" w:rsidTr="008956CF">
                    <w:tc>
                      <w:tcPr>
                        <w:tcW w:w="360" w:type="dxa"/>
                      </w:tcPr>
                      <w:p w:rsidR="006C2A99" w:rsidRPr="00BC7A0D" w:rsidRDefault="006C2A99" w:rsidP="008956CF">
                        <w:pPr>
                          <w:pStyle w:val="ListParagraph"/>
                          <w:ind w:left="0"/>
                          <w:rPr>
                            <w:rFonts w:ascii="Arial" w:hAnsi="Arial" w:cs="Arial"/>
                            <w:sz w:val="22"/>
                            <w:szCs w:val="22"/>
                          </w:rPr>
                        </w:pPr>
                      </w:p>
                    </w:tc>
                    <w:tc>
                      <w:tcPr>
                        <w:tcW w:w="360" w:type="dxa"/>
                      </w:tcPr>
                      <w:p w:rsidR="006C2A99" w:rsidRPr="00BC7A0D" w:rsidRDefault="006C2A99" w:rsidP="008956CF">
                        <w:pPr>
                          <w:pStyle w:val="ListParagraph"/>
                          <w:ind w:left="0"/>
                          <w:rPr>
                            <w:rFonts w:ascii="Arial" w:hAnsi="Arial" w:cs="Arial"/>
                            <w:sz w:val="22"/>
                            <w:szCs w:val="22"/>
                          </w:rPr>
                        </w:pPr>
                      </w:p>
                    </w:tc>
                    <w:tc>
                      <w:tcPr>
                        <w:tcW w:w="360" w:type="dxa"/>
                      </w:tcPr>
                      <w:p w:rsidR="006C2A99" w:rsidRPr="00BC7A0D" w:rsidRDefault="006C2A99" w:rsidP="008956CF">
                        <w:pPr>
                          <w:pStyle w:val="ListParagraph"/>
                          <w:ind w:left="0"/>
                          <w:rPr>
                            <w:rFonts w:ascii="Arial" w:hAnsi="Arial" w:cs="Arial"/>
                            <w:sz w:val="22"/>
                            <w:szCs w:val="22"/>
                          </w:rPr>
                        </w:pPr>
                      </w:p>
                    </w:tc>
                    <w:tc>
                      <w:tcPr>
                        <w:tcW w:w="360" w:type="dxa"/>
                      </w:tcPr>
                      <w:p w:rsidR="006C2A99" w:rsidRPr="00BC7A0D" w:rsidRDefault="006C2A99" w:rsidP="008956CF">
                        <w:pPr>
                          <w:pStyle w:val="ListParagraph"/>
                          <w:ind w:left="0"/>
                          <w:rPr>
                            <w:rFonts w:ascii="Arial" w:hAnsi="Arial" w:cs="Arial"/>
                            <w:sz w:val="22"/>
                            <w:szCs w:val="22"/>
                          </w:rPr>
                        </w:pPr>
                      </w:p>
                    </w:tc>
                    <w:tc>
                      <w:tcPr>
                        <w:tcW w:w="360" w:type="dxa"/>
                      </w:tcPr>
                      <w:p w:rsidR="006C2A99" w:rsidRPr="00BC7A0D" w:rsidRDefault="006C2A99" w:rsidP="008956CF">
                        <w:pPr>
                          <w:pStyle w:val="ListParagraph"/>
                          <w:ind w:left="0"/>
                          <w:rPr>
                            <w:rFonts w:ascii="Arial" w:hAnsi="Arial" w:cs="Arial"/>
                            <w:sz w:val="22"/>
                            <w:szCs w:val="22"/>
                          </w:rPr>
                        </w:pPr>
                      </w:p>
                    </w:tc>
                    <w:tc>
                      <w:tcPr>
                        <w:tcW w:w="360" w:type="dxa"/>
                      </w:tcPr>
                      <w:p w:rsidR="006C2A99" w:rsidRPr="00BC7A0D" w:rsidRDefault="006C2A99" w:rsidP="008956CF">
                        <w:pPr>
                          <w:pStyle w:val="ListParagraph"/>
                          <w:ind w:left="0"/>
                          <w:rPr>
                            <w:rFonts w:ascii="Arial" w:hAnsi="Arial" w:cs="Arial"/>
                            <w:sz w:val="22"/>
                            <w:szCs w:val="22"/>
                          </w:rPr>
                        </w:pPr>
                      </w:p>
                    </w:tc>
                    <w:tc>
                      <w:tcPr>
                        <w:tcW w:w="360" w:type="dxa"/>
                      </w:tcPr>
                      <w:p w:rsidR="006C2A99" w:rsidRPr="00BC7A0D" w:rsidRDefault="006C2A99" w:rsidP="008956CF">
                        <w:pPr>
                          <w:pStyle w:val="ListParagraph"/>
                          <w:ind w:left="0"/>
                          <w:rPr>
                            <w:rFonts w:ascii="Arial" w:hAnsi="Arial" w:cs="Arial"/>
                            <w:sz w:val="22"/>
                            <w:szCs w:val="22"/>
                          </w:rPr>
                        </w:pPr>
                      </w:p>
                    </w:tc>
                    <w:tc>
                      <w:tcPr>
                        <w:tcW w:w="360" w:type="dxa"/>
                      </w:tcPr>
                      <w:p w:rsidR="006C2A99" w:rsidRPr="00BC7A0D" w:rsidRDefault="006C2A99" w:rsidP="008956CF">
                        <w:pPr>
                          <w:pStyle w:val="ListParagraph"/>
                          <w:ind w:left="0"/>
                          <w:rPr>
                            <w:rFonts w:ascii="Arial" w:hAnsi="Arial" w:cs="Arial"/>
                            <w:sz w:val="22"/>
                            <w:szCs w:val="22"/>
                          </w:rPr>
                        </w:pPr>
                      </w:p>
                    </w:tc>
                    <w:tc>
                      <w:tcPr>
                        <w:tcW w:w="360" w:type="dxa"/>
                      </w:tcPr>
                      <w:p w:rsidR="006C2A99" w:rsidRPr="00BC7A0D" w:rsidRDefault="006C2A99" w:rsidP="008956CF">
                        <w:pPr>
                          <w:pStyle w:val="ListParagraph"/>
                          <w:ind w:left="0"/>
                          <w:rPr>
                            <w:rFonts w:ascii="Arial" w:hAnsi="Arial" w:cs="Arial"/>
                            <w:sz w:val="22"/>
                            <w:szCs w:val="22"/>
                          </w:rPr>
                        </w:pPr>
                      </w:p>
                    </w:tc>
                    <w:tc>
                      <w:tcPr>
                        <w:tcW w:w="360" w:type="dxa"/>
                      </w:tcPr>
                      <w:p w:rsidR="006C2A99" w:rsidRPr="00BC7A0D" w:rsidRDefault="006C2A99" w:rsidP="008956CF">
                        <w:pPr>
                          <w:pStyle w:val="ListParagraph"/>
                          <w:ind w:left="0"/>
                          <w:rPr>
                            <w:rFonts w:ascii="Arial" w:hAnsi="Arial" w:cs="Arial"/>
                            <w:sz w:val="22"/>
                            <w:szCs w:val="22"/>
                          </w:rPr>
                        </w:pPr>
                      </w:p>
                    </w:tc>
                  </w:tr>
                </w:tbl>
                <w:p w:rsidR="006C2A99" w:rsidRPr="00BC7A0D" w:rsidRDefault="006C2A99" w:rsidP="008956CF">
                  <w:pPr>
                    <w:pStyle w:val="ListParagraph"/>
                    <w:ind w:left="0"/>
                    <w:rPr>
                      <w:rFonts w:ascii="Arial" w:hAnsi="Arial" w:cs="Arial"/>
                      <w:sz w:val="22"/>
                      <w:szCs w:val="22"/>
                    </w:rPr>
                  </w:pPr>
                </w:p>
              </w:tc>
              <w:tc>
                <w:tcPr>
                  <w:tcW w:w="1623" w:type="dxa"/>
                </w:tcPr>
                <w:p w:rsidR="006C2A99" w:rsidRPr="00BC7A0D" w:rsidRDefault="006C2A99" w:rsidP="008956CF">
                  <w:pPr>
                    <w:pStyle w:val="ListParagraph"/>
                    <w:ind w:left="0"/>
                    <w:rPr>
                      <w:rFonts w:ascii="Arial" w:hAnsi="Arial" w:cs="Arial"/>
                      <w:sz w:val="22"/>
                      <w:szCs w:val="22"/>
                    </w:rPr>
                  </w:pPr>
                  <w:r w:rsidRPr="00BC7A0D">
                    <w:rPr>
                      <w:rFonts w:ascii="Arial" w:hAnsi="Arial" w:cs="Arial"/>
                      <w:sz w:val="22"/>
                      <w:szCs w:val="22"/>
                    </w:rPr>
                    <w:t>2</w:t>
                  </w:r>
                </w:p>
                <w:tbl>
                  <w:tblPr>
                    <w:tblStyle w:val="TableGrid"/>
                    <w:tblW w:w="0" w:type="auto"/>
                    <w:tblLook w:val="00BF"/>
                  </w:tblPr>
                  <w:tblGrid>
                    <w:gridCol w:w="291"/>
                  </w:tblGrid>
                  <w:tr w:rsidR="006C2A99" w:rsidRPr="00BC7A0D" w:rsidTr="008956CF">
                    <w:tc>
                      <w:tcPr>
                        <w:tcW w:w="291" w:type="dxa"/>
                      </w:tcPr>
                      <w:p w:rsidR="006C2A99" w:rsidRPr="00BC7A0D" w:rsidRDefault="006C2A99" w:rsidP="008956CF">
                        <w:pPr>
                          <w:pStyle w:val="ListParagraph"/>
                          <w:ind w:left="0"/>
                          <w:rPr>
                            <w:rFonts w:ascii="Arial" w:hAnsi="Arial" w:cs="Arial"/>
                            <w:sz w:val="22"/>
                            <w:szCs w:val="22"/>
                          </w:rPr>
                        </w:pPr>
                      </w:p>
                    </w:tc>
                  </w:tr>
                </w:tbl>
                <w:p w:rsidR="006C2A99" w:rsidRPr="00BC7A0D" w:rsidRDefault="006C2A99" w:rsidP="008956CF">
                  <w:pPr>
                    <w:pStyle w:val="ListParagraph"/>
                    <w:ind w:left="0"/>
                    <w:rPr>
                      <w:rFonts w:ascii="Arial" w:hAnsi="Arial" w:cs="Arial"/>
                      <w:sz w:val="22"/>
                      <w:szCs w:val="22"/>
                    </w:rPr>
                  </w:pPr>
                  <w:r w:rsidRPr="00BC7A0D">
                    <w:rPr>
                      <w:rFonts w:ascii="Arial" w:hAnsi="Arial" w:cs="Arial"/>
                      <w:sz w:val="22"/>
                      <w:szCs w:val="22"/>
                    </w:rPr>
                    <w:t xml:space="preserve"> </w:t>
                  </w:r>
                </w:p>
                <w:tbl>
                  <w:tblPr>
                    <w:tblStyle w:val="TableGrid"/>
                    <w:tblW w:w="0" w:type="auto"/>
                    <w:tblLook w:val="00BF"/>
                  </w:tblPr>
                  <w:tblGrid>
                    <w:gridCol w:w="289"/>
                  </w:tblGrid>
                  <w:tr w:rsidR="006C2A99" w:rsidRPr="00BC7A0D" w:rsidTr="008956CF">
                    <w:tc>
                      <w:tcPr>
                        <w:tcW w:w="289" w:type="dxa"/>
                      </w:tcPr>
                      <w:p w:rsidR="006C2A99" w:rsidRPr="00BC7A0D" w:rsidRDefault="006C2A99" w:rsidP="008956CF">
                        <w:pPr>
                          <w:pStyle w:val="ListParagraph"/>
                          <w:ind w:left="0"/>
                          <w:rPr>
                            <w:rFonts w:ascii="Arial" w:hAnsi="Arial" w:cs="Arial"/>
                            <w:sz w:val="22"/>
                            <w:szCs w:val="22"/>
                          </w:rPr>
                        </w:pPr>
                      </w:p>
                    </w:tc>
                  </w:tr>
                </w:tbl>
                <w:p w:rsidR="006C2A99" w:rsidRPr="00BC7A0D" w:rsidRDefault="006C2A99" w:rsidP="008956CF">
                  <w:pPr>
                    <w:pStyle w:val="ListParagraph"/>
                    <w:ind w:left="0"/>
                    <w:rPr>
                      <w:rFonts w:ascii="Arial" w:hAnsi="Arial" w:cs="Arial"/>
                      <w:sz w:val="22"/>
                      <w:szCs w:val="22"/>
                    </w:rPr>
                  </w:pPr>
                </w:p>
              </w:tc>
            </w:tr>
          </w:tbl>
          <w:p w:rsidR="006C2A99" w:rsidRPr="00BC7A0D" w:rsidRDefault="006C2A99" w:rsidP="008956CF">
            <w:pPr>
              <w:rPr>
                <w:rFonts w:ascii="Arial" w:hAnsi="Arial" w:cs="Arial"/>
                <w:sz w:val="22"/>
                <w:szCs w:val="22"/>
              </w:rPr>
            </w:pPr>
          </w:p>
          <w:p w:rsidR="005B74BF" w:rsidRDefault="005734C9" w:rsidP="005A055E">
            <w:pPr>
              <w:pStyle w:val="ListParagraph"/>
              <w:numPr>
                <w:ilvl w:val="0"/>
                <w:numId w:val="41"/>
              </w:numPr>
              <w:ind w:left="396"/>
              <w:rPr>
                <w:rFonts w:ascii="Arial" w:hAnsi="Arial" w:cs="Arial"/>
                <w:sz w:val="22"/>
                <w:szCs w:val="22"/>
              </w:rPr>
            </w:pPr>
            <w:r w:rsidRPr="005734C9">
              <w:rPr>
                <w:rFonts w:ascii="Arial" w:hAnsi="Arial" w:cs="Arial"/>
                <w:sz w:val="22"/>
                <w:szCs w:val="22"/>
              </w:rPr>
              <w:t xml:space="preserve">Ask why counting tens and ones is a good strategy. </w:t>
            </w:r>
          </w:p>
          <w:p w:rsidR="005734C9" w:rsidRPr="001F79D7" w:rsidRDefault="005B74BF" w:rsidP="005A055E">
            <w:pPr>
              <w:pStyle w:val="ListParagraph"/>
              <w:numPr>
                <w:ilvl w:val="0"/>
                <w:numId w:val="41"/>
              </w:numPr>
              <w:ind w:left="396"/>
              <w:rPr>
                <w:rFonts w:ascii="Arial" w:hAnsi="Arial" w:cs="Arial"/>
                <w:sz w:val="22"/>
                <w:szCs w:val="22"/>
              </w:rPr>
            </w:pPr>
            <w:r>
              <w:rPr>
                <w:rFonts w:ascii="Arial" w:hAnsi="Arial" w:cs="Arial"/>
                <w:sz w:val="22"/>
                <w:szCs w:val="22"/>
              </w:rPr>
              <w:t xml:space="preserve">Have students choose a partner. </w:t>
            </w:r>
            <w:r w:rsidRPr="001F79D7">
              <w:rPr>
                <w:rFonts w:ascii="Arial" w:hAnsi="Arial" w:cs="Arial"/>
                <w:sz w:val="22"/>
                <w:szCs w:val="22"/>
              </w:rPr>
              <w:t xml:space="preserve">The first partner </w:t>
            </w:r>
            <w:r w:rsidR="005734C9" w:rsidRPr="001F79D7">
              <w:rPr>
                <w:rFonts w:ascii="Arial" w:hAnsi="Arial" w:cs="Arial"/>
                <w:sz w:val="22"/>
                <w:szCs w:val="22"/>
              </w:rPr>
              <w:t>count</w:t>
            </w:r>
            <w:r w:rsidRPr="001F79D7">
              <w:rPr>
                <w:rFonts w:ascii="Arial" w:hAnsi="Arial" w:cs="Arial"/>
                <w:sz w:val="22"/>
                <w:szCs w:val="22"/>
              </w:rPr>
              <w:t>s</w:t>
            </w:r>
            <w:r w:rsidR="005734C9" w:rsidRPr="001F79D7">
              <w:rPr>
                <w:rFonts w:ascii="Arial" w:hAnsi="Arial" w:cs="Arial"/>
                <w:sz w:val="22"/>
                <w:szCs w:val="22"/>
              </w:rPr>
              <w:t xml:space="preserve"> </w:t>
            </w:r>
            <w:r w:rsidRPr="001F79D7">
              <w:rPr>
                <w:rFonts w:ascii="Arial" w:hAnsi="Arial" w:cs="Arial"/>
                <w:sz w:val="22"/>
                <w:szCs w:val="22"/>
              </w:rPr>
              <w:t>her</w:t>
            </w:r>
            <w:r w:rsidR="005734C9" w:rsidRPr="001F79D7">
              <w:rPr>
                <w:rFonts w:ascii="Arial" w:hAnsi="Arial" w:cs="Arial"/>
                <w:sz w:val="22"/>
                <w:szCs w:val="22"/>
              </w:rPr>
              <w:t xml:space="preserve"> total by ones and the </w:t>
            </w:r>
            <w:r w:rsidRPr="001F79D7">
              <w:rPr>
                <w:rFonts w:ascii="Arial" w:hAnsi="Arial" w:cs="Arial"/>
                <w:sz w:val="22"/>
                <w:szCs w:val="22"/>
              </w:rPr>
              <w:t>second partner</w:t>
            </w:r>
            <w:r w:rsidR="005734C9" w:rsidRPr="001F79D7">
              <w:rPr>
                <w:rFonts w:ascii="Arial" w:hAnsi="Arial" w:cs="Arial"/>
                <w:sz w:val="22"/>
                <w:szCs w:val="22"/>
              </w:rPr>
              <w:t xml:space="preserve"> count</w:t>
            </w:r>
            <w:r w:rsidRPr="001F79D7">
              <w:rPr>
                <w:rFonts w:ascii="Arial" w:hAnsi="Arial" w:cs="Arial"/>
                <w:sz w:val="22"/>
                <w:szCs w:val="22"/>
              </w:rPr>
              <w:t>s his total</w:t>
            </w:r>
            <w:r w:rsidR="005734C9" w:rsidRPr="001F79D7">
              <w:rPr>
                <w:rFonts w:ascii="Arial" w:hAnsi="Arial" w:cs="Arial"/>
                <w:sz w:val="22"/>
                <w:szCs w:val="22"/>
              </w:rPr>
              <w:t xml:space="preserve"> by tens and ones. Share out which counting method was more efficient.</w:t>
            </w:r>
          </w:p>
          <w:p w:rsidR="005734C9" w:rsidRDefault="005734C9" w:rsidP="005734C9">
            <w:pPr>
              <w:ind w:left="36" w:hanging="36"/>
              <w:jc w:val="both"/>
              <w:rPr>
                <w:rFonts w:ascii="Arial" w:hAnsi="Arial" w:cs="Arial"/>
                <w:sz w:val="22"/>
                <w:szCs w:val="22"/>
              </w:rPr>
            </w:pPr>
          </w:p>
          <w:p w:rsidR="005734C9" w:rsidRPr="005734C9" w:rsidRDefault="006C2A99" w:rsidP="005734C9">
            <w:pPr>
              <w:ind w:left="36" w:hanging="36"/>
              <w:jc w:val="both"/>
              <w:rPr>
                <w:rFonts w:ascii="Arial" w:hAnsi="Arial" w:cs="Arial"/>
                <w:sz w:val="22"/>
                <w:szCs w:val="22"/>
              </w:rPr>
            </w:pPr>
            <w:r w:rsidRPr="005734C9">
              <w:rPr>
                <w:rFonts w:ascii="Arial" w:hAnsi="Arial" w:cs="Arial"/>
                <w:sz w:val="22"/>
                <w:szCs w:val="22"/>
              </w:rPr>
              <w:t xml:space="preserve">Key Questions: </w:t>
            </w:r>
          </w:p>
          <w:p w:rsidR="005734C9" w:rsidRDefault="005734C9" w:rsidP="005A055E">
            <w:pPr>
              <w:pStyle w:val="ListParagraph"/>
              <w:numPr>
                <w:ilvl w:val="0"/>
                <w:numId w:val="40"/>
              </w:numPr>
              <w:ind w:left="756"/>
              <w:rPr>
                <w:rFonts w:ascii="Arial" w:hAnsi="Arial" w:cs="Arial"/>
                <w:sz w:val="22"/>
                <w:szCs w:val="22"/>
              </w:rPr>
            </w:pPr>
            <w:r>
              <w:rPr>
                <w:rFonts w:ascii="Arial" w:hAnsi="Arial" w:cs="Arial"/>
                <w:sz w:val="22"/>
                <w:szCs w:val="22"/>
              </w:rPr>
              <w:t xml:space="preserve">What patterns do </w:t>
            </w:r>
            <w:r w:rsidR="006C2A99" w:rsidRPr="005734C9">
              <w:rPr>
                <w:rFonts w:ascii="Arial" w:hAnsi="Arial" w:cs="Arial"/>
                <w:sz w:val="22"/>
                <w:szCs w:val="22"/>
              </w:rPr>
              <w:t xml:space="preserve">you notice? </w:t>
            </w:r>
          </w:p>
          <w:p w:rsidR="005734C9" w:rsidRDefault="006C2A99" w:rsidP="005A055E">
            <w:pPr>
              <w:pStyle w:val="ListParagraph"/>
              <w:numPr>
                <w:ilvl w:val="0"/>
                <w:numId w:val="40"/>
              </w:numPr>
              <w:ind w:left="756"/>
              <w:rPr>
                <w:rFonts w:ascii="Arial" w:hAnsi="Arial" w:cs="Arial"/>
                <w:sz w:val="22"/>
                <w:szCs w:val="22"/>
              </w:rPr>
            </w:pPr>
            <w:r w:rsidRPr="005734C9">
              <w:rPr>
                <w:rFonts w:ascii="Arial" w:hAnsi="Arial" w:cs="Arial"/>
                <w:sz w:val="22"/>
                <w:szCs w:val="22"/>
              </w:rPr>
              <w:t xml:space="preserve">How many groups </w:t>
            </w:r>
            <w:proofErr w:type="spellStart"/>
            <w:r w:rsidRPr="005734C9">
              <w:rPr>
                <w:rFonts w:ascii="Arial" w:hAnsi="Arial" w:cs="Arial"/>
                <w:sz w:val="22"/>
                <w:szCs w:val="22"/>
              </w:rPr>
              <w:t>of</w:t>
            </w:r>
            <w:r w:rsidR="00704F9E">
              <w:rPr>
                <w:rFonts w:ascii="Arial" w:hAnsi="Arial" w:cs="Arial"/>
                <w:sz w:val="22"/>
                <w:szCs w:val="22"/>
              </w:rPr>
              <w:t xml:space="preserve"> </w:t>
            </w:r>
            <w:r w:rsidRPr="005734C9">
              <w:rPr>
                <w:rFonts w:ascii="Arial" w:hAnsi="Arial" w:cs="Arial"/>
                <w:sz w:val="22"/>
                <w:szCs w:val="22"/>
              </w:rPr>
              <w:t>ten</w:t>
            </w:r>
            <w:proofErr w:type="spellEnd"/>
            <w:r w:rsidRPr="005734C9">
              <w:rPr>
                <w:rFonts w:ascii="Arial" w:hAnsi="Arial" w:cs="Arial"/>
                <w:sz w:val="22"/>
                <w:szCs w:val="22"/>
              </w:rPr>
              <w:t xml:space="preserve"> </w:t>
            </w:r>
            <w:r w:rsidR="005734C9">
              <w:rPr>
                <w:rFonts w:ascii="Arial" w:hAnsi="Arial" w:cs="Arial"/>
                <w:sz w:val="22"/>
                <w:szCs w:val="22"/>
              </w:rPr>
              <w:t>do</w:t>
            </w:r>
            <w:r w:rsidRPr="005734C9">
              <w:rPr>
                <w:rFonts w:ascii="Arial" w:hAnsi="Arial" w:cs="Arial"/>
                <w:sz w:val="22"/>
                <w:szCs w:val="22"/>
              </w:rPr>
              <w:t xml:space="preserve"> you have in your number? </w:t>
            </w:r>
          </w:p>
          <w:p w:rsidR="005734C9" w:rsidRDefault="006C2A99" w:rsidP="005A055E">
            <w:pPr>
              <w:pStyle w:val="ListParagraph"/>
              <w:numPr>
                <w:ilvl w:val="0"/>
                <w:numId w:val="40"/>
              </w:numPr>
              <w:ind w:left="756"/>
              <w:rPr>
                <w:rFonts w:ascii="Arial" w:hAnsi="Arial" w:cs="Arial"/>
                <w:sz w:val="22"/>
                <w:szCs w:val="22"/>
              </w:rPr>
            </w:pPr>
            <w:r w:rsidRPr="005734C9">
              <w:rPr>
                <w:rFonts w:ascii="Arial" w:hAnsi="Arial" w:cs="Arial"/>
                <w:sz w:val="22"/>
                <w:szCs w:val="22"/>
              </w:rPr>
              <w:t xml:space="preserve">How many ones? </w:t>
            </w:r>
          </w:p>
          <w:p w:rsidR="006C2A99" w:rsidRDefault="005734C9" w:rsidP="005A055E">
            <w:pPr>
              <w:pStyle w:val="ListParagraph"/>
              <w:numPr>
                <w:ilvl w:val="0"/>
                <w:numId w:val="40"/>
              </w:numPr>
              <w:ind w:left="756"/>
              <w:rPr>
                <w:rFonts w:ascii="Arial" w:hAnsi="Arial" w:cs="Arial"/>
                <w:sz w:val="22"/>
                <w:szCs w:val="22"/>
              </w:rPr>
            </w:pPr>
            <w:r>
              <w:rPr>
                <w:rFonts w:ascii="Arial" w:hAnsi="Arial" w:cs="Arial"/>
                <w:sz w:val="22"/>
                <w:szCs w:val="22"/>
              </w:rPr>
              <w:t>Do</w:t>
            </w:r>
            <w:r w:rsidR="006C2A99" w:rsidRPr="005734C9">
              <w:rPr>
                <w:rFonts w:ascii="Arial" w:hAnsi="Arial" w:cs="Arial"/>
                <w:sz w:val="22"/>
                <w:szCs w:val="22"/>
              </w:rPr>
              <w:t>es counting by groups of ten help you find the total more quickly?</w:t>
            </w:r>
            <w:r>
              <w:rPr>
                <w:rFonts w:ascii="Arial" w:hAnsi="Arial" w:cs="Arial"/>
                <w:sz w:val="22"/>
                <w:szCs w:val="22"/>
              </w:rPr>
              <w:t xml:space="preserve"> Why?</w:t>
            </w:r>
          </w:p>
          <w:p w:rsidR="00015DBF" w:rsidRDefault="00015DBF" w:rsidP="00015DBF">
            <w:pPr>
              <w:rPr>
                <w:rFonts w:ascii="Arial" w:hAnsi="Arial" w:cs="Arial"/>
              </w:rPr>
            </w:pPr>
          </w:p>
          <w:p w:rsidR="00015DBF" w:rsidRPr="001F79D7" w:rsidRDefault="00015DBF" w:rsidP="00015DBF">
            <w:pPr>
              <w:rPr>
                <w:rFonts w:ascii="Arial" w:hAnsi="Arial" w:cs="Arial"/>
                <w:sz w:val="22"/>
                <w:szCs w:val="22"/>
              </w:rPr>
            </w:pPr>
            <w:r w:rsidRPr="001F79D7">
              <w:rPr>
                <w:rFonts w:ascii="Arial" w:hAnsi="Arial" w:cs="Arial"/>
                <w:sz w:val="22"/>
                <w:szCs w:val="22"/>
              </w:rPr>
              <w:t xml:space="preserve">Formative Assessment: </w:t>
            </w:r>
          </w:p>
          <w:p w:rsidR="00235C46" w:rsidRDefault="00523A59" w:rsidP="005A055E">
            <w:pPr>
              <w:pStyle w:val="ListParagraph"/>
              <w:numPr>
                <w:ilvl w:val="0"/>
                <w:numId w:val="43"/>
              </w:numPr>
              <w:rPr>
                <w:rFonts w:ascii="Arial" w:hAnsi="Arial" w:cs="Arial"/>
                <w:sz w:val="22"/>
                <w:szCs w:val="22"/>
              </w:rPr>
            </w:pPr>
            <w:r w:rsidRPr="001F79D7">
              <w:rPr>
                <w:rFonts w:ascii="Arial" w:hAnsi="Arial" w:cs="Arial"/>
                <w:sz w:val="22"/>
                <w:szCs w:val="22"/>
              </w:rPr>
              <w:t xml:space="preserve">Teacher should </w:t>
            </w:r>
            <w:r w:rsidR="00357E36" w:rsidRPr="001F79D7">
              <w:rPr>
                <w:rFonts w:ascii="Arial" w:hAnsi="Arial" w:cs="Arial"/>
                <w:sz w:val="22"/>
                <w:szCs w:val="22"/>
              </w:rPr>
              <w:t xml:space="preserve">observe students as they work and keep a checklist to monitor their progress throughout the unit. </w:t>
            </w:r>
          </w:p>
          <w:p w:rsidR="00DB2C44" w:rsidRDefault="00DB2C44" w:rsidP="00DB2C44">
            <w:pPr>
              <w:pStyle w:val="ListParagraph"/>
              <w:numPr>
                <w:ilvl w:val="0"/>
                <w:numId w:val="43"/>
              </w:numPr>
              <w:rPr>
                <w:rFonts w:ascii="Arial" w:hAnsi="Arial" w:cs="Arial"/>
                <w:sz w:val="22"/>
                <w:szCs w:val="22"/>
              </w:rPr>
            </w:pPr>
            <w:r>
              <w:rPr>
                <w:rFonts w:ascii="Arial" w:hAnsi="Arial" w:cs="Arial"/>
                <w:sz w:val="22"/>
                <w:szCs w:val="22"/>
              </w:rPr>
              <w:t>Distribute an index card to students. Ask them to draw a smiley face, straight face, or frowning face based on how well they understood the lesson. Students should be encouraged to write about what they did or did not understand about the lesson.</w:t>
            </w:r>
          </w:p>
          <w:p w:rsidR="006C2A99" w:rsidRPr="00DB2C44" w:rsidRDefault="00DB2C44" w:rsidP="00DB2C44">
            <w:pPr>
              <w:rPr>
                <w:rFonts w:ascii="Arial" w:hAnsi="Arial" w:cs="Arial"/>
              </w:rPr>
            </w:pPr>
            <w:r w:rsidRPr="00DB2C44">
              <w:rPr>
                <w:rFonts w:ascii="Arial" w:hAnsi="Arial" w:cs="Arial"/>
              </w:rPr>
              <w:t xml:space="preserve"> </w:t>
            </w:r>
          </w:p>
        </w:tc>
        <w:tc>
          <w:tcPr>
            <w:tcW w:w="4968" w:type="dxa"/>
          </w:tcPr>
          <w:p w:rsidR="00923635" w:rsidRPr="00BC7A0D" w:rsidRDefault="00923635" w:rsidP="00923635">
            <w:pPr>
              <w:rPr>
                <w:rFonts w:ascii="Arial" w:hAnsi="Arial" w:cs="Arial"/>
                <w:sz w:val="22"/>
                <w:szCs w:val="22"/>
              </w:rPr>
            </w:pPr>
            <w:r w:rsidRPr="00BC7A0D">
              <w:rPr>
                <w:rFonts w:ascii="Arial" w:hAnsi="Arial" w:cs="Arial"/>
                <w:sz w:val="22"/>
                <w:szCs w:val="22"/>
              </w:rPr>
              <w:lastRenderedPageBreak/>
              <w:t xml:space="preserve">MP1. Make sense of problems and persevere in solving them by identifying and executing appropriate strategies to solve the problem. </w:t>
            </w:r>
          </w:p>
          <w:p w:rsidR="00923635" w:rsidRPr="00BC7A0D" w:rsidRDefault="00923635" w:rsidP="00923635">
            <w:pPr>
              <w:pStyle w:val="ListParagraph"/>
              <w:rPr>
                <w:rFonts w:ascii="Arial" w:hAnsi="Arial" w:cs="Arial"/>
                <w:sz w:val="22"/>
                <w:szCs w:val="22"/>
              </w:rPr>
            </w:pPr>
          </w:p>
          <w:p w:rsidR="00923635" w:rsidRPr="00BC7A0D" w:rsidRDefault="00923635" w:rsidP="00923635">
            <w:pPr>
              <w:rPr>
                <w:rFonts w:ascii="Arial" w:hAnsi="Arial" w:cs="Arial"/>
                <w:sz w:val="22"/>
                <w:szCs w:val="22"/>
              </w:rPr>
            </w:pPr>
            <w:r w:rsidRPr="00BC7A0D">
              <w:rPr>
                <w:rFonts w:ascii="Arial" w:hAnsi="Arial" w:cs="Arial"/>
                <w:sz w:val="22"/>
                <w:szCs w:val="22"/>
              </w:rPr>
              <w:t xml:space="preserve">MP3. Construct viable arguments and critique the reasoning of others by seeking to understand alternative approaches suggested by others, justifying their conclusions, communicating them to others and responding to the arguments of others. </w:t>
            </w:r>
          </w:p>
          <w:p w:rsidR="006C2A99" w:rsidRPr="00BC7A0D" w:rsidRDefault="006C2A99" w:rsidP="008956CF">
            <w:pPr>
              <w:rPr>
                <w:rFonts w:ascii="Arial" w:hAnsi="Arial" w:cs="Arial"/>
                <w:sz w:val="22"/>
                <w:szCs w:val="22"/>
              </w:rPr>
            </w:pPr>
            <w:r w:rsidRPr="00BC7A0D">
              <w:rPr>
                <w:rFonts w:ascii="Arial" w:hAnsi="Arial" w:cs="Arial"/>
                <w:sz w:val="22"/>
                <w:szCs w:val="22"/>
              </w:rPr>
              <w:t>MP2. Reason abstractly and quantitatively by making sense of quantities 11-19.</w:t>
            </w:r>
          </w:p>
          <w:p w:rsidR="006C2A99" w:rsidRPr="00BC7A0D" w:rsidRDefault="006C2A99" w:rsidP="008956CF">
            <w:pPr>
              <w:rPr>
                <w:rFonts w:ascii="Arial" w:hAnsi="Arial" w:cs="Arial"/>
                <w:sz w:val="22"/>
                <w:szCs w:val="22"/>
              </w:rPr>
            </w:pPr>
            <w:r w:rsidRPr="00BC7A0D">
              <w:rPr>
                <w:rFonts w:ascii="Arial" w:hAnsi="Arial" w:cs="Arial"/>
                <w:sz w:val="22"/>
                <w:szCs w:val="22"/>
              </w:rPr>
              <w:t xml:space="preserve">MP6. Attend to precision by striving for accuracy in representing their quantity (11-19) as tens and </w:t>
            </w:r>
            <w:r w:rsidRPr="00BC7A0D">
              <w:rPr>
                <w:rFonts w:ascii="Arial" w:hAnsi="Arial" w:cs="Arial"/>
                <w:sz w:val="22"/>
                <w:szCs w:val="22"/>
              </w:rPr>
              <w:lastRenderedPageBreak/>
              <w:t>ones.</w:t>
            </w:r>
          </w:p>
          <w:p w:rsidR="006C2A99" w:rsidRPr="00BC7A0D" w:rsidRDefault="006C2A99" w:rsidP="008956CF">
            <w:pPr>
              <w:rPr>
                <w:rFonts w:ascii="Arial" w:hAnsi="Arial" w:cs="Arial"/>
                <w:sz w:val="22"/>
                <w:szCs w:val="22"/>
              </w:rPr>
            </w:pPr>
            <w:r w:rsidRPr="00BC7A0D">
              <w:rPr>
                <w:rFonts w:ascii="Arial" w:hAnsi="Arial" w:cs="Arial"/>
                <w:sz w:val="22"/>
                <w:szCs w:val="22"/>
              </w:rPr>
              <w:t>MP7. Look for and make use of structure by describing and generalizing a pattern orally, symbolically, graphically and in written form for how they represented their quantity 11-19 as tens and ones.</w:t>
            </w:r>
          </w:p>
        </w:tc>
      </w:tr>
      <w:tr w:rsidR="006C2A99" w:rsidRPr="00BC7A0D" w:rsidTr="008956CF">
        <w:tc>
          <w:tcPr>
            <w:tcW w:w="3474" w:type="dxa"/>
          </w:tcPr>
          <w:p w:rsidR="006C2A99" w:rsidRPr="00BC7A0D" w:rsidRDefault="006C2A99" w:rsidP="008956CF">
            <w:pPr>
              <w:rPr>
                <w:rFonts w:ascii="Arial" w:hAnsi="Arial" w:cs="Arial"/>
                <w:b/>
                <w:i/>
                <w:sz w:val="22"/>
                <w:szCs w:val="22"/>
              </w:rPr>
            </w:pPr>
            <w:r w:rsidRPr="00BC7A0D">
              <w:rPr>
                <w:rFonts w:ascii="Arial" w:hAnsi="Arial" w:cs="Arial"/>
                <w:b/>
                <w:i/>
                <w:sz w:val="22"/>
                <w:szCs w:val="22"/>
              </w:rPr>
              <w:lastRenderedPageBreak/>
              <w:t>Activity 2</w:t>
            </w:r>
          </w:p>
          <w:p w:rsidR="00D445BC" w:rsidRDefault="00D445BC" w:rsidP="00015DBF">
            <w:pPr>
              <w:rPr>
                <w:rFonts w:ascii="Arial" w:hAnsi="Arial" w:cs="Arial"/>
                <w:sz w:val="22"/>
                <w:szCs w:val="22"/>
              </w:rPr>
            </w:pPr>
          </w:p>
          <w:p w:rsidR="00D445BC" w:rsidRDefault="00D445BC" w:rsidP="00015DBF">
            <w:pPr>
              <w:rPr>
                <w:rFonts w:ascii="Arial" w:hAnsi="Arial" w:cs="Arial"/>
                <w:sz w:val="22"/>
                <w:szCs w:val="22"/>
              </w:rPr>
            </w:pPr>
          </w:p>
          <w:p w:rsidR="00D445BC" w:rsidRDefault="00D445BC" w:rsidP="00015DBF">
            <w:pPr>
              <w:rPr>
                <w:rFonts w:ascii="Arial" w:hAnsi="Arial" w:cs="Arial"/>
                <w:sz w:val="22"/>
                <w:szCs w:val="22"/>
              </w:rPr>
            </w:pPr>
          </w:p>
          <w:p w:rsidR="00D445BC" w:rsidRDefault="00D445BC" w:rsidP="00015DBF">
            <w:pPr>
              <w:rPr>
                <w:rFonts w:ascii="Arial" w:hAnsi="Arial" w:cs="Arial"/>
                <w:sz w:val="22"/>
                <w:szCs w:val="22"/>
              </w:rPr>
            </w:pPr>
          </w:p>
          <w:p w:rsidR="00D445BC" w:rsidRDefault="00D445BC" w:rsidP="00015DBF">
            <w:pPr>
              <w:rPr>
                <w:rFonts w:ascii="Arial" w:hAnsi="Arial" w:cs="Arial"/>
                <w:sz w:val="22"/>
                <w:szCs w:val="22"/>
              </w:rPr>
            </w:pPr>
          </w:p>
          <w:p w:rsidR="00D445BC" w:rsidRDefault="00D445BC" w:rsidP="00015DBF">
            <w:pPr>
              <w:rPr>
                <w:rFonts w:ascii="Arial" w:hAnsi="Arial" w:cs="Arial"/>
                <w:sz w:val="22"/>
                <w:szCs w:val="22"/>
              </w:rPr>
            </w:pPr>
          </w:p>
          <w:p w:rsidR="00357E36" w:rsidRDefault="00357E36" w:rsidP="00015DBF">
            <w:pPr>
              <w:rPr>
                <w:rFonts w:ascii="Arial" w:hAnsi="Arial" w:cs="Arial"/>
                <w:b/>
                <w:i/>
                <w:sz w:val="22"/>
                <w:szCs w:val="22"/>
              </w:rPr>
            </w:pPr>
          </w:p>
          <w:p w:rsidR="003B2DDB" w:rsidRDefault="003B2DDB" w:rsidP="00015DBF">
            <w:pPr>
              <w:rPr>
                <w:rFonts w:ascii="Arial" w:hAnsi="Arial" w:cs="Arial"/>
                <w:b/>
                <w:i/>
                <w:sz w:val="22"/>
                <w:szCs w:val="22"/>
              </w:rPr>
            </w:pPr>
          </w:p>
          <w:p w:rsidR="003B2DDB" w:rsidRDefault="003B2DDB" w:rsidP="00015DBF">
            <w:pPr>
              <w:rPr>
                <w:rFonts w:ascii="Arial" w:hAnsi="Arial" w:cs="Arial"/>
                <w:b/>
                <w:i/>
                <w:sz w:val="22"/>
                <w:szCs w:val="22"/>
              </w:rPr>
            </w:pPr>
          </w:p>
          <w:p w:rsidR="00015DBF" w:rsidRPr="00D445BC" w:rsidRDefault="00015DBF" w:rsidP="00015DBF">
            <w:pPr>
              <w:rPr>
                <w:rFonts w:ascii="Arial" w:hAnsi="Arial" w:cs="Arial"/>
                <w:b/>
                <w:i/>
                <w:sz w:val="22"/>
                <w:szCs w:val="22"/>
              </w:rPr>
            </w:pPr>
            <w:r w:rsidRPr="00D445BC">
              <w:rPr>
                <w:rFonts w:ascii="Arial" w:hAnsi="Arial" w:cs="Arial"/>
                <w:b/>
                <w:i/>
                <w:sz w:val="22"/>
                <w:szCs w:val="22"/>
              </w:rPr>
              <w:t xml:space="preserve">Motivation: </w:t>
            </w:r>
          </w:p>
          <w:p w:rsidR="00015DBF" w:rsidRPr="00BC7A0D" w:rsidRDefault="00015DBF" w:rsidP="008956CF">
            <w:pPr>
              <w:ind w:left="360"/>
              <w:rPr>
                <w:rFonts w:ascii="Arial" w:hAnsi="Arial" w:cs="Arial"/>
                <w:sz w:val="22"/>
                <w:szCs w:val="22"/>
              </w:rPr>
            </w:pPr>
          </w:p>
          <w:p w:rsidR="00015DBF" w:rsidRDefault="00015DBF" w:rsidP="008956CF">
            <w:pPr>
              <w:ind w:left="360"/>
              <w:rPr>
                <w:rFonts w:ascii="Arial" w:hAnsi="Arial" w:cs="Arial"/>
                <w:sz w:val="22"/>
                <w:szCs w:val="22"/>
              </w:rPr>
            </w:pPr>
          </w:p>
          <w:p w:rsidR="00015DBF" w:rsidRDefault="00015DBF" w:rsidP="008956CF">
            <w:pPr>
              <w:ind w:left="360"/>
              <w:rPr>
                <w:rFonts w:ascii="Arial" w:hAnsi="Arial" w:cs="Arial"/>
                <w:sz w:val="22"/>
                <w:szCs w:val="22"/>
              </w:rPr>
            </w:pPr>
          </w:p>
          <w:p w:rsidR="00357E36" w:rsidRDefault="00357E36" w:rsidP="008956CF">
            <w:pPr>
              <w:ind w:left="360"/>
              <w:rPr>
                <w:rFonts w:ascii="Arial" w:hAnsi="Arial" w:cs="Arial"/>
                <w:sz w:val="22"/>
                <w:szCs w:val="22"/>
              </w:rPr>
            </w:pPr>
          </w:p>
          <w:p w:rsidR="00357E36" w:rsidRDefault="00357E36" w:rsidP="008956CF">
            <w:pPr>
              <w:ind w:left="360"/>
              <w:rPr>
                <w:rFonts w:ascii="Arial" w:hAnsi="Arial" w:cs="Arial"/>
                <w:sz w:val="22"/>
                <w:szCs w:val="22"/>
              </w:rPr>
            </w:pPr>
          </w:p>
          <w:p w:rsidR="00357E36" w:rsidRDefault="00357E36" w:rsidP="008956CF">
            <w:pPr>
              <w:ind w:left="360"/>
              <w:rPr>
                <w:rFonts w:ascii="Arial" w:hAnsi="Arial" w:cs="Arial"/>
                <w:sz w:val="22"/>
                <w:szCs w:val="22"/>
              </w:rPr>
            </w:pPr>
          </w:p>
          <w:p w:rsidR="00357E36" w:rsidRDefault="00357E36" w:rsidP="008956CF">
            <w:pPr>
              <w:ind w:left="360"/>
              <w:rPr>
                <w:rFonts w:ascii="Arial" w:hAnsi="Arial" w:cs="Arial"/>
                <w:sz w:val="22"/>
                <w:szCs w:val="22"/>
              </w:rPr>
            </w:pPr>
          </w:p>
          <w:p w:rsidR="00357E36" w:rsidRDefault="00357E36" w:rsidP="008956CF">
            <w:pPr>
              <w:ind w:left="360"/>
              <w:rPr>
                <w:rFonts w:ascii="Arial" w:hAnsi="Arial" w:cs="Arial"/>
                <w:sz w:val="22"/>
                <w:szCs w:val="22"/>
              </w:rPr>
            </w:pPr>
          </w:p>
          <w:p w:rsidR="00357E36" w:rsidRDefault="00357E36" w:rsidP="008956CF">
            <w:pPr>
              <w:ind w:left="360"/>
              <w:rPr>
                <w:rFonts w:ascii="Arial" w:hAnsi="Arial" w:cs="Arial"/>
                <w:sz w:val="22"/>
                <w:szCs w:val="22"/>
              </w:rPr>
            </w:pPr>
          </w:p>
          <w:p w:rsidR="00357E36" w:rsidRDefault="00357E36" w:rsidP="008956CF">
            <w:pPr>
              <w:ind w:left="360"/>
              <w:rPr>
                <w:rFonts w:ascii="Arial" w:hAnsi="Arial" w:cs="Arial"/>
                <w:sz w:val="22"/>
                <w:szCs w:val="22"/>
              </w:rPr>
            </w:pPr>
          </w:p>
          <w:p w:rsidR="00357E36" w:rsidRDefault="00357E36" w:rsidP="008956CF">
            <w:pPr>
              <w:ind w:left="360"/>
              <w:rPr>
                <w:rFonts w:ascii="Arial" w:hAnsi="Arial" w:cs="Arial"/>
                <w:sz w:val="22"/>
                <w:szCs w:val="22"/>
              </w:rPr>
            </w:pPr>
          </w:p>
          <w:p w:rsidR="004762CC" w:rsidRDefault="004762CC" w:rsidP="008956CF">
            <w:pPr>
              <w:ind w:left="360"/>
              <w:rPr>
                <w:rFonts w:ascii="Arial" w:hAnsi="Arial" w:cs="Arial"/>
                <w:sz w:val="22"/>
                <w:szCs w:val="22"/>
              </w:rPr>
            </w:pPr>
          </w:p>
          <w:p w:rsidR="004762CC" w:rsidRDefault="004762CC" w:rsidP="008956CF">
            <w:pPr>
              <w:ind w:left="360"/>
              <w:rPr>
                <w:rFonts w:ascii="Arial" w:hAnsi="Arial" w:cs="Arial"/>
                <w:sz w:val="22"/>
                <w:szCs w:val="22"/>
              </w:rPr>
            </w:pPr>
          </w:p>
          <w:p w:rsidR="003A02AF" w:rsidRDefault="003A02AF" w:rsidP="008956CF">
            <w:pPr>
              <w:ind w:left="360"/>
              <w:rPr>
                <w:rFonts w:ascii="Arial" w:hAnsi="Arial" w:cs="Arial"/>
                <w:sz w:val="22"/>
                <w:szCs w:val="22"/>
              </w:rPr>
            </w:pPr>
          </w:p>
          <w:p w:rsidR="003A02AF" w:rsidRDefault="003A02AF" w:rsidP="008956CF">
            <w:pPr>
              <w:ind w:left="360"/>
              <w:rPr>
                <w:rFonts w:ascii="Arial" w:hAnsi="Arial" w:cs="Arial"/>
                <w:sz w:val="22"/>
                <w:szCs w:val="22"/>
              </w:rPr>
            </w:pPr>
          </w:p>
          <w:p w:rsidR="006C2A99" w:rsidRPr="00BC7A0D" w:rsidRDefault="006C2A99" w:rsidP="008956CF">
            <w:pPr>
              <w:ind w:left="360"/>
              <w:rPr>
                <w:rFonts w:ascii="Arial" w:hAnsi="Arial" w:cs="Arial"/>
                <w:sz w:val="22"/>
                <w:szCs w:val="22"/>
              </w:rPr>
            </w:pPr>
            <w:r w:rsidRPr="00BC7A0D">
              <w:rPr>
                <w:rFonts w:ascii="Arial" w:hAnsi="Arial" w:cs="Arial"/>
                <w:sz w:val="22"/>
                <w:szCs w:val="22"/>
              </w:rPr>
              <w:t>UDL Components</w:t>
            </w:r>
          </w:p>
          <w:p w:rsidR="006C2A99" w:rsidRPr="00BC7A0D" w:rsidRDefault="006C2A99" w:rsidP="006C2A99">
            <w:pPr>
              <w:pStyle w:val="ListParagraph"/>
              <w:numPr>
                <w:ilvl w:val="0"/>
                <w:numId w:val="11"/>
              </w:numPr>
              <w:ind w:left="1080"/>
              <w:rPr>
                <w:rFonts w:ascii="Arial" w:hAnsi="Arial" w:cs="Arial"/>
                <w:sz w:val="22"/>
                <w:szCs w:val="22"/>
              </w:rPr>
            </w:pPr>
            <w:r w:rsidRPr="00BC7A0D">
              <w:rPr>
                <w:rFonts w:ascii="Arial" w:hAnsi="Arial" w:cs="Arial"/>
                <w:sz w:val="22"/>
                <w:szCs w:val="22"/>
              </w:rPr>
              <w:t>Multiple Means of Representation</w:t>
            </w:r>
          </w:p>
          <w:p w:rsidR="006C2A99" w:rsidRPr="00BC7A0D" w:rsidRDefault="006C2A99" w:rsidP="006C2A99">
            <w:pPr>
              <w:pStyle w:val="ListParagraph"/>
              <w:numPr>
                <w:ilvl w:val="0"/>
                <w:numId w:val="11"/>
              </w:numPr>
              <w:ind w:left="1080"/>
              <w:rPr>
                <w:rFonts w:ascii="Arial" w:hAnsi="Arial" w:cs="Arial"/>
                <w:sz w:val="22"/>
                <w:szCs w:val="22"/>
              </w:rPr>
            </w:pPr>
            <w:r w:rsidRPr="00BC7A0D">
              <w:rPr>
                <w:rFonts w:ascii="Arial" w:hAnsi="Arial" w:cs="Arial"/>
                <w:sz w:val="22"/>
                <w:szCs w:val="22"/>
              </w:rPr>
              <w:t>Multiple Means for Action and Expression</w:t>
            </w:r>
          </w:p>
          <w:p w:rsidR="006C2A99" w:rsidRPr="00BC7A0D" w:rsidRDefault="006C2A99" w:rsidP="006C2A99">
            <w:pPr>
              <w:pStyle w:val="ListParagraph"/>
              <w:numPr>
                <w:ilvl w:val="0"/>
                <w:numId w:val="11"/>
              </w:numPr>
              <w:ind w:left="1080"/>
              <w:rPr>
                <w:rFonts w:ascii="Arial" w:hAnsi="Arial" w:cs="Arial"/>
                <w:sz w:val="22"/>
                <w:szCs w:val="22"/>
              </w:rPr>
            </w:pPr>
            <w:r w:rsidRPr="00BC7A0D">
              <w:rPr>
                <w:rFonts w:ascii="Arial" w:hAnsi="Arial" w:cs="Arial"/>
                <w:sz w:val="22"/>
                <w:szCs w:val="22"/>
              </w:rPr>
              <w:t>Multiple Means for Engagement</w:t>
            </w:r>
          </w:p>
          <w:p w:rsidR="006C2A99" w:rsidRPr="00BC7A0D" w:rsidRDefault="006C2A99" w:rsidP="008956CF">
            <w:pPr>
              <w:ind w:left="360"/>
              <w:rPr>
                <w:rFonts w:ascii="Arial" w:hAnsi="Arial" w:cs="Arial"/>
                <w:sz w:val="22"/>
                <w:szCs w:val="22"/>
              </w:rPr>
            </w:pPr>
            <w:r w:rsidRPr="00BC7A0D">
              <w:rPr>
                <w:rFonts w:ascii="Arial" w:hAnsi="Arial" w:cs="Arial"/>
                <w:sz w:val="22"/>
                <w:szCs w:val="22"/>
              </w:rPr>
              <w:t>Key Questions</w:t>
            </w:r>
          </w:p>
          <w:p w:rsidR="006C2A99" w:rsidRPr="00BC7A0D" w:rsidRDefault="006C2A99" w:rsidP="008956CF">
            <w:pPr>
              <w:ind w:left="360"/>
              <w:rPr>
                <w:rFonts w:ascii="Arial" w:hAnsi="Arial" w:cs="Arial"/>
                <w:sz w:val="22"/>
                <w:szCs w:val="22"/>
              </w:rPr>
            </w:pPr>
            <w:r w:rsidRPr="00BC7A0D">
              <w:rPr>
                <w:rFonts w:ascii="Arial" w:hAnsi="Arial" w:cs="Arial"/>
                <w:sz w:val="22"/>
                <w:szCs w:val="22"/>
              </w:rPr>
              <w:t>Formative Assessment</w:t>
            </w:r>
          </w:p>
          <w:p w:rsidR="006C2A99" w:rsidRPr="00BC7A0D" w:rsidRDefault="006C2A99" w:rsidP="008956CF">
            <w:pPr>
              <w:ind w:left="360"/>
              <w:rPr>
                <w:rFonts w:ascii="Arial" w:hAnsi="Arial" w:cs="Arial"/>
                <w:sz w:val="22"/>
                <w:szCs w:val="22"/>
              </w:rPr>
            </w:pPr>
            <w:r w:rsidRPr="00BC7A0D">
              <w:rPr>
                <w:rFonts w:ascii="Arial" w:hAnsi="Arial" w:cs="Arial"/>
                <w:sz w:val="22"/>
                <w:szCs w:val="22"/>
              </w:rPr>
              <w:lastRenderedPageBreak/>
              <w:t>Summary</w:t>
            </w:r>
          </w:p>
        </w:tc>
        <w:tc>
          <w:tcPr>
            <w:tcW w:w="6174" w:type="dxa"/>
          </w:tcPr>
          <w:p w:rsidR="006C2A99" w:rsidRPr="00BC2F8E" w:rsidRDefault="006C2A99" w:rsidP="00357E36">
            <w:pPr>
              <w:rPr>
                <w:rFonts w:ascii="Arial" w:hAnsi="Arial" w:cs="Arial"/>
                <w:i/>
                <w:sz w:val="22"/>
                <w:szCs w:val="22"/>
              </w:rPr>
            </w:pPr>
            <w:r w:rsidRPr="00357E36">
              <w:rPr>
                <w:rFonts w:ascii="Arial" w:hAnsi="Arial" w:cs="Arial"/>
                <w:i/>
                <w:sz w:val="22"/>
                <w:szCs w:val="22"/>
              </w:rPr>
              <w:lastRenderedPageBreak/>
              <w:t xml:space="preserve">During this activity, students will work through five different experiences (counting in units, comparing heights of towers, </w:t>
            </w:r>
            <w:r w:rsidR="00951E67">
              <w:rPr>
                <w:rFonts w:ascii="Arial" w:hAnsi="Arial" w:cs="Arial"/>
                <w:i/>
                <w:sz w:val="22"/>
                <w:szCs w:val="22"/>
              </w:rPr>
              <w:lastRenderedPageBreak/>
              <w:t>comparing cubes in</w:t>
            </w:r>
            <w:r w:rsidR="003B2DDB">
              <w:rPr>
                <w:rFonts w:ascii="Arial" w:hAnsi="Arial" w:cs="Arial"/>
                <w:i/>
                <w:sz w:val="22"/>
                <w:szCs w:val="22"/>
              </w:rPr>
              <w:t xml:space="preserve"> </w:t>
            </w:r>
            <w:r w:rsidRPr="00357E36">
              <w:rPr>
                <w:rFonts w:ascii="Arial" w:hAnsi="Arial" w:cs="Arial"/>
                <w:i/>
                <w:sz w:val="22"/>
                <w:szCs w:val="22"/>
              </w:rPr>
              <w:t>ten-frame</w:t>
            </w:r>
            <w:r w:rsidR="00951E67">
              <w:rPr>
                <w:rFonts w:ascii="Arial" w:hAnsi="Arial" w:cs="Arial"/>
                <w:i/>
                <w:sz w:val="22"/>
                <w:szCs w:val="22"/>
              </w:rPr>
              <w:t>s</w:t>
            </w:r>
            <w:r w:rsidRPr="00357E36">
              <w:rPr>
                <w:rFonts w:ascii="Arial" w:hAnsi="Arial" w:cs="Arial"/>
                <w:i/>
                <w:sz w:val="22"/>
                <w:szCs w:val="22"/>
              </w:rPr>
              <w:t xml:space="preserve"> and grouping in tens and ones and writing in standard notation) with a partner to compare two numbers between 11-19. This builds understanding of tens and ones and comparing quantities of numbers. </w:t>
            </w:r>
            <w:r w:rsidR="003B2DDB" w:rsidRPr="00BC2F8E">
              <w:rPr>
                <w:rFonts w:ascii="Arial" w:hAnsi="Arial" w:cs="Arial"/>
                <w:i/>
                <w:sz w:val="22"/>
                <w:szCs w:val="22"/>
              </w:rPr>
              <w:t xml:space="preserve">You may wish to vary the numbers some students compare during each activity based on the student readiness.    </w:t>
            </w:r>
          </w:p>
          <w:p w:rsidR="00D445BC" w:rsidRDefault="00D445BC" w:rsidP="004762CC">
            <w:pPr>
              <w:ind w:left="486"/>
              <w:rPr>
                <w:rFonts w:ascii="Arial" w:hAnsi="Arial" w:cs="Arial"/>
                <w:b/>
                <w:sz w:val="22"/>
                <w:szCs w:val="22"/>
              </w:rPr>
            </w:pPr>
          </w:p>
          <w:p w:rsidR="00357E36" w:rsidRPr="004762CC" w:rsidRDefault="00357E36" w:rsidP="005A055E">
            <w:pPr>
              <w:pStyle w:val="ListParagraph"/>
              <w:numPr>
                <w:ilvl w:val="0"/>
                <w:numId w:val="44"/>
              </w:numPr>
              <w:ind w:left="486"/>
              <w:rPr>
                <w:rFonts w:ascii="Arial" w:hAnsi="Arial" w:cs="Arial"/>
                <w:sz w:val="22"/>
                <w:szCs w:val="22"/>
              </w:rPr>
            </w:pPr>
            <w:r w:rsidRPr="004762CC">
              <w:rPr>
                <w:rFonts w:ascii="Arial" w:hAnsi="Arial" w:cs="Arial"/>
                <w:sz w:val="22"/>
                <w:szCs w:val="22"/>
              </w:rPr>
              <w:t>Distribute connecting cubes in varying quantities from 11-19 to each student.</w:t>
            </w:r>
          </w:p>
          <w:p w:rsidR="00357E36" w:rsidRPr="004762CC" w:rsidRDefault="00357E36" w:rsidP="005A055E">
            <w:pPr>
              <w:pStyle w:val="ListParagraph"/>
              <w:numPr>
                <w:ilvl w:val="0"/>
                <w:numId w:val="44"/>
              </w:numPr>
              <w:ind w:left="486"/>
              <w:rPr>
                <w:rFonts w:ascii="Arial" w:hAnsi="Arial" w:cs="Arial"/>
                <w:sz w:val="22"/>
                <w:szCs w:val="22"/>
              </w:rPr>
            </w:pPr>
            <w:r w:rsidRPr="004762CC">
              <w:rPr>
                <w:rFonts w:ascii="Arial" w:hAnsi="Arial" w:cs="Arial"/>
                <w:sz w:val="22"/>
                <w:szCs w:val="22"/>
              </w:rPr>
              <w:t xml:space="preserve">Ask students to count how many connecting cubes they have. Ask them to compare their total to a partner’s total. </w:t>
            </w:r>
          </w:p>
          <w:p w:rsidR="00357E36" w:rsidRDefault="00357E36" w:rsidP="005A055E">
            <w:pPr>
              <w:pStyle w:val="ListParagraph"/>
              <w:numPr>
                <w:ilvl w:val="0"/>
                <w:numId w:val="35"/>
              </w:numPr>
              <w:ind w:left="486"/>
              <w:rPr>
                <w:rFonts w:ascii="Arial" w:hAnsi="Arial" w:cs="Arial"/>
                <w:sz w:val="22"/>
                <w:szCs w:val="22"/>
              </w:rPr>
            </w:pPr>
            <w:r w:rsidRPr="00BC7A0D">
              <w:rPr>
                <w:rFonts w:ascii="Arial" w:hAnsi="Arial" w:cs="Arial"/>
                <w:sz w:val="22"/>
                <w:szCs w:val="22"/>
              </w:rPr>
              <w:t xml:space="preserve">Have students create a tower with their </w:t>
            </w:r>
            <w:r>
              <w:rPr>
                <w:rFonts w:ascii="Arial" w:hAnsi="Arial" w:cs="Arial"/>
                <w:sz w:val="22"/>
                <w:szCs w:val="22"/>
              </w:rPr>
              <w:t>connecting</w:t>
            </w:r>
            <w:r w:rsidRPr="00BC7A0D">
              <w:rPr>
                <w:rFonts w:ascii="Arial" w:hAnsi="Arial" w:cs="Arial"/>
                <w:sz w:val="22"/>
                <w:szCs w:val="22"/>
              </w:rPr>
              <w:t xml:space="preserve"> cubes to show the total. </w:t>
            </w:r>
          </w:p>
          <w:p w:rsidR="003A02AF" w:rsidRDefault="00357E36" w:rsidP="005A055E">
            <w:pPr>
              <w:pStyle w:val="ListParagraph"/>
              <w:numPr>
                <w:ilvl w:val="0"/>
                <w:numId w:val="35"/>
              </w:numPr>
              <w:ind w:left="486"/>
              <w:rPr>
                <w:rFonts w:ascii="Arial" w:hAnsi="Arial" w:cs="Arial"/>
                <w:sz w:val="22"/>
                <w:szCs w:val="22"/>
              </w:rPr>
            </w:pPr>
            <w:r w:rsidRPr="003A02AF">
              <w:rPr>
                <w:rFonts w:ascii="Arial" w:hAnsi="Arial" w:cs="Arial"/>
                <w:sz w:val="22"/>
                <w:szCs w:val="22"/>
              </w:rPr>
              <w:t xml:space="preserve">Ask students to compare their tower with their partner’s tower. </w:t>
            </w:r>
          </w:p>
          <w:p w:rsidR="00357E36" w:rsidRPr="003A02AF" w:rsidRDefault="00357E36" w:rsidP="005A055E">
            <w:pPr>
              <w:pStyle w:val="ListParagraph"/>
              <w:numPr>
                <w:ilvl w:val="0"/>
                <w:numId w:val="35"/>
              </w:numPr>
              <w:ind w:left="486"/>
              <w:rPr>
                <w:rFonts w:ascii="Arial" w:hAnsi="Arial" w:cs="Arial"/>
                <w:sz w:val="22"/>
                <w:szCs w:val="22"/>
              </w:rPr>
            </w:pPr>
            <w:r w:rsidRPr="003A02AF">
              <w:rPr>
                <w:rFonts w:ascii="Arial" w:hAnsi="Arial" w:cs="Arial"/>
                <w:sz w:val="22"/>
                <w:szCs w:val="22"/>
              </w:rPr>
              <w:t>Ask students which strategy was easier for them to determine the total: counting all cubes or comparing the two towers?</w:t>
            </w:r>
          </w:p>
          <w:p w:rsidR="00357E36" w:rsidRDefault="00357E36" w:rsidP="00357E36">
            <w:pPr>
              <w:ind w:left="486"/>
              <w:rPr>
                <w:rFonts w:ascii="Arial" w:hAnsi="Arial" w:cs="Arial"/>
                <w:b/>
                <w:sz w:val="22"/>
                <w:szCs w:val="22"/>
              </w:rPr>
            </w:pPr>
          </w:p>
          <w:p w:rsidR="00704F9E" w:rsidRDefault="00704F9E" w:rsidP="00704F9E">
            <w:pPr>
              <w:rPr>
                <w:rFonts w:ascii="Arial" w:hAnsi="Arial" w:cs="Arial"/>
                <w:sz w:val="22"/>
                <w:szCs w:val="22"/>
              </w:rPr>
            </w:pPr>
          </w:p>
          <w:p w:rsidR="003A02AF" w:rsidRDefault="003A02AF" w:rsidP="00704F9E">
            <w:pPr>
              <w:rPr>
                <w:rFonts w:ascii="Arial" w:hAnsi="Arial" w:cs="Arial"/>
                <w:sz w:val="22"/>
                <w:szCs w:val="22"/>
              </w:rPr>
            </w:pPr>
          </w:p>
          <w:p w:rsidR="00704F9E" w:rsidRPr="00BC7A0D" w:rsidRDefault="00704F9E" w:rsidP="00704F9E">
            <w:pPr>
              <w:rPr>
                <w:rFonts w:ascii="Arial" w:hAnsi="Arial" w:cs="Arial"/>
                <w:sz w:val="22"/>
                <w:szCs w:val="22"/>
              </w:rPr>
            </w:pPr>
            <w:r w:rsidRPr="00BC7A0D">
              <w:rPr>
                <w:rFonts w:ascii="Arial" w:hAnsi="Arial" w:cs="Arial"/>
                <w:sz w:val="22"/>
                <w:szCs w:val="22"/>
              </w:rPr>
              <w:t>UDL Components</w:t>
            </w:r>
          </w:p>
          <w:p w:rsidR="004D4FC2" w:rsidRDefault="004D4FC2" w:rsidP="00704F9E">
            <w:pPr>
              <w:pStyle w:val="ListParagraph"/>
              <w:numPr>
                <w:ilvl w:val="0"/>
                <w:numId w:val="59"/>
              </w:numPr>
              <w:ind w:left="396"/>
              <w:rPr>
                <w:rFonts w:ascii="Arial" w:hAnsi="Arial" w:cs="Arial"/>
                <w:sz w:val="22"/>
                <w:szCs w:val="22"/>
              </w:rPr>
            </w:pPr>
            <w:r w:rsidRPr="004D4FC2">
              <w:rPr>
                <w:rFonts w:ascii="Arial" w:hAnsi="Arial" w:cs="Arial"/>
                <w:b/>
                <w:sz w:val="22"/>
                <w:szCs w:val="22"/>
              </w:rPr>
              <w:t>Representation</w:t>
            </w:r>
            <w:r w:rsidRPr="004D4FC2">
              <w:rPr>
                <w:rFonts w:ascii="Arial" w:hAnsi="Arial" w:cs="Arial"/>
                <w:sz w:val="22"/>
                <w:szCs w:val="22"/>
              </w:rPr>
              <w:t xml:space="preserve"> </w:t>
            </w:r>
            <w:r w:rsidR="00704F9E" w:rsidRPr="004D4FC2">
              <w:rPr>
                <w:rFonts w:ascii="Arial" w:hAnsi="Arial" w:cs="Arial"/>
                <w:sz w:val="22"/>
                <w:szCs w:val="22"/>
              </w:rPr>
              <w:t>is present in the activity through the use of</w:t>
            </w:r>
            <w:r w:rsidRPr="004D4FC2">
              <w:rPr>
                <w:rFonts w:ascii="Arial" w:hAnsi="Arial" w:cs="Arial"/>
                <w:sz w:val="22"/>
                <w:szCs w:val="22"/>
              </w:rPr>
              <w:t xml:space="preserve"> </w:t>
            </w:r>
            <w:r w:rsidR="00415D0C">
              <w:rPr>
                <w:rFonts w:ascii="Arial" w:hAnsi="Arial" w:cs="Arial"/>
                <w:sz w:val="22"/>
                <w:szCs w:val="22"/>
              </w:rPr>
              <w:t>five different experiences that allow them to compare numbers.</w:t>
            </w:r>
          </w:p>
          <w:p w:rsidR="004D4FC2" w:rsidRDefault="00704F9E" w:rsidP="00704F9E">
            <w:pPr>
              <w:pStyle w:val="ListParagraph"/>
              <w:numPr>
                <w:ilvl w:val="0"/>
                <w:numId w:val="59"/>
              </w:numPr>
              <w:ind w:left="396"/>
              <w:rPr>
                <w:rFonts w:ascii="Arial" w:hAnsi="Arial" w:cs="Arial"/>
                <w:sz w:val="22"/>
                <w:szCs w:val="22"/>
              </w:rPr>
            </w:pPr>
            <w:r w:rsidRPr="004D4FC2">
              <w:rPr>
                <w:rFonts w:ascii="Arial" w:hAnsi="Arial" w:cs="Arial"/>
                <w:b/>
                <w:sz w:val="22"/>
                <w:szCs w:val="22"/>
              </w:rPr>
              <w:t>Expression</w:t>
            </w:r>
            <w:r w:rsidRPr="004D4FC2">
              <w:rPr>
                <w:rFonts w:ascii="Arial" w:hAnsi="Arial" w:cs="Arial"/>
                <w:sz w:val="22"/>
                <w:szCs w:val="22"/>
              </w:rPr>
              <w:t xml:space="preserve"> is present in the activity through the use of </w:t>
            </w:r>
            <w:r w:rsidR="00BB424F">
              <w:rPr>
                <w:rFonts w:ascii="Arial" w:hAnsi="Arial" w:cs="Arial"/>
                <w:sz w:val="22"/>
                <w:szCs w:val="22"/>
              </w:rPr>
              <w:t>concrete materials (as well as virtual manipulatives when possible).</w:t>
            </w:r>
          </w:p>
          <w:p w:rsidR="00704F9E" w:rsidRPr="00384173" w:rsidRDefault="00704F9E" w:rsidP="008956CF">
            <w:pPr>
              <w:pStyle w:val="ListParagraph"/>
              <w:numPr>
                <w:ilvl w:val="0"/>
                <w:numId w:val="59"/>
              </w:numPr>
              <w:ind w:left="396"/>
              <w:rPr>
                <w:rFonts w:ascii="Arial" w:hAnsi="Arial" w:cs="Arial"/>
                <w:b/>
                <w:sz w:val="22"/>
                <w:szCs w:val="22"/>
              </w:rPr>
            </w:pPr>
            <w:r w:rsidRPr="00384173">
              <w:rPr>
                <w:rFonts w:ascii="Arial" w:hAnsi="Arial" w:cs="Arial"/>
                <w:b/>
                <w:sz w:val="22"/>
                <w:szCs w:val="22"/>
              </w:rPr>
              <w:t xml:space="preserve">Engagement </w:t>
            </w:r>
            <w:r w:rsidRPr="00384173">
              <w:rPr>
                <w:rFonts w:ascii="Arial" w:hAnsi="Arial" w:cs="Arial"/>
                <w:sz w:val="22"/>
                <w:szCs w:val="22"/>
              </w:rPr>
              <w:t>is present in the activity through the use</w:t>
            </w:r>
            <w:r w:rsidR="00415D0C">
              <w:rPr>
                <w:rFonts w:ascii="Arial" w:hAnsi="Arial" w:cs="Arial"/>
                <w:sz w:val="22"/>
                <w:szCs w:val="22"/>
              </w:rPr>
              <w:t xml:space="preserve"> working with and sharing ideas with a partner. </w:t>
            </w:r>
          </w:p>
          <w:p w:rsidR="00704F9E" w:rsidRDefault="00704F9E" w:rsidP="008956CF">
            <w:pPr>
              <w:rPr>
                <w:rFonts w:ascii="Arial" w:hAnsi="Arial" w:cs="Arial"/>
                <w:b/>
                <w:sz w:val="22"/>
                <w:szCs w:val="22"/>
              </w:rPr>
            </w:pPr>
          </w:p>
          <w:p w:rsidR="006C2A99" w:rsidRPr="00BC7A0D" w:rsidRDefault="006C2A99" w:rsidP="008956CF">
            <w:pPr>
              <w:rPr>
                <w:rFonts w:ascii="Arial" w:hAnsi="Arial" w:cs="Arial"/>
                <w:b/>
                <w:sz w:val="22"/>
                <w:szCs w:val="22"/>
              </w:rPr>
            </w:pPr>
            <w:r w:rsidRPr="00BC7A0D">
              <w:rPr>
                <w:rFonts w:ascii="Arial" w:hAnsi="Arial" w:cs="Arial"/>
                <w:b/>
                <w:sz w:val="22"/>
                <w:szCs w:val="22"/>
              </w:rPr>
              <w:lastRenderedPageBreak/>
              <w:t>Activity:</w:t>
            </w:r>
          </w:p>
          <w:p w:rsidR="00384173" w:rsidRDefault="00384173" w:rsidP="005A055E">
            <w:pPr>
              <w:pStyle w:val="ListParagraph"/>
              <w:numPr>
                <w:ilvl w:val="0"/>
                <w:numId w:val="35"/>
              </w:numPr>
              <w:ind w:left="486"/>
              <w:rPr>
                <w:rFonts w:ascii="Arial" w:hAnsi="Arial" w:cs="Arial"/>
                <w:sz w:val="22"/>
                <w:szCs w:val="22"/>
              </w:rPr>
            </w:pPr>
            <w:r>
              <w:rPr>
                <w:rFonts w:ascii="Arial" w:hAnsi="Arial" w:cs="Arial"/>
                <w:sz w:val="22"/>
                <w:szCs w:val="22"/>
              </w:rPr>
              <w:t xml:space="preserve">Students work in pairs for this activity. </w:t>
            </w:r>
          </w:p>
          <w:p w:rsidR="004762CC" w:rsidRDefault="006C2A99" w:rsidP="005A055E">
            <w:pPr>
              <w:pStyle w:val="ListParagraph"/>
              <w:numPr>
                <w:ilvl w:val="0"/>
                <w:numId w:val="35"/>
              </w:numPr>
              <w:ind w:left="486"/>
              <w:rPr>
                <w:rFonts w:ascii="Arial" w:hAnsi="Arial" w:cs="Arial"/>
                <w:sz w:val="22"/>
                <w:szCs w:val="22"/>
              </w:rPr>
            </w:pPr>
            <w:r w:rsidRPr="003B2DDB">
              <w:rPr>
                <w:rFonts w:ascii="Arial" w:hAnsi="Arial" w:cs="Arial"/>
                <w:sz w:val="22"/>
                <w:szCs w:val="22"/>
              </w:rPr>
              <w:t xml:space="preserve">Distribute </w:t>
            </w:r>
            <w:r w:rsidR="004762CC">
              <w:rPr>
                <w:rFonts w:ascii="Arial" w:hAnsi="Arial" w:cs="Arial"/>
                <w:sz w:val="22"/>
                <w:szCs w:val="22"/>
              </w:rPr>
              <w:t>Resource Sheet 1: T</w:t>
            </w:r>
            <w:r w:rsidR="00951E67">
              <w:rPr>
                <w:rFonts w:ascii="Arial" w:hAnsi="Arial" w:cs="Arial"/>
                <w:sz w:val="22"/>
                <w:szCs w:val="22"/>
              </w:rPr>
              <w:t>wo T</w:t>
            </w:r>
            <w:r w:rsidR="004762CC">
              <w:rPr>
                <w:rFonts w:ascii="Arial" w:hAnsi="Arial" w:cs="Arial"/>
                <w:sz w:val="22"/>
                <w:szCs w:val="22"/>
              </w:rPr>
              <w:t>en Frame</w:t>
            </w:r>
            <w:r w:rsidR="00951E67">
              <w:rPr>
                <w:rFonts w:ascii="Arial" w:hAnsi="Arial" w:cs="Arial"/>
                <w:sz w:val="22"/>
                <w:szCs w:val="22"/>
              </w:rPr>
              <w:t>s</w:t>
            </w:r>
            <w:r w:rsidR="004762CC">
              <w:rPr>
                <w:rFonts w:ascii="Arial" w:hAnsi="Arial" w:cs="Arial"/>
                <w:sz w:val="22"/>
                <w:szCs w:val="22"/>
              </w:rPr>
              <w:t xml:space="preserve"> </w:t>
            </w:r>
            <w:r w:rsidRPr="003B2DDB">
              <w:rPr>
                <w:rFonts w:ascii="Arial" w:hAnsi="Arial" w:cs="Arial"/>
                <w:sz w:val="22"/>
                <w:szCs w:val="22"/>
              </w:rPr>
              <w:t xml:space="preserve">to </w:t>
            </w:r>
            <w:r w:rsidR="00357E36" w:rsidRPr="003B2DDB">
              <w:rPr>
                <w:rFonts w:ascii="Arial" w:hAnsi="Arial" w:cs="Arial"/>
                <w:sz w:val="22"/>
                <w:szCs w:val="22"/>
              </w:rPr>
              <w:t xml:space="preserve">each </w:t>
            </w:r>
            <w:r w:rsidRPr="003B2DDB">
              <w:rPr>
                <w:rFonts w:ascii="Arial" w:hAnsi="Arial" w:cs="Arial"/>
                <w:sz w:val="22"/>
                <w:szCs w:val="22"/>
              </w:rPr>
              <w:t xml:space="preserve">student. Have them place the </w:t>
            </w:r>
            <w:r w:rsidR="00357E36" w:rsidRPr="003B2DDB">
              <w:rPr>
                <w:rFonts w:ascii="Arial" w:hAnsi="Arial" w:cs="Arial"/>
                <w:sz w:val="22"/>
                <w:szCs w:val="22"/>
              </w:rPr>
              <w:t>connecting</w:t>
            </w:r>
            <w:r w:rsidRPr="003B2DDB">
              <w:rPr>
                <w:rFonts w:ascii="Arial" w:hAnsi="Arial" w:cs="Arial"/>
                <w:sz w:val="22"/>
                <w:szCs w:val="22"/>
              </w:rPr>
              <w:t xml:space="preserve"> cubes in the ten</w:t>
            </w:r>
            <w:r w:rsidR="00357E36" w:rsidRPr="003B2DDB">
              <w:rPr>
                <w:rFonts w:ascii="Arial" w:hAnsi="Arial" w:cs="Arial"/>
                <w:sz w:val="22"/>
                <w:szCs w:val="22"/>
              </w:rPr>
              <w:t xml:space="preserve"> frame</w:t>
            </w:r>
            <w:r w:rsidR="00951E67">
              <w:rPr>
                <w:rFonts w:ascii="Arial" w:hAnsi="Arial" w:cs="Arial"/>
                <w:sz w:val="22"/>
                <w:szCs w:val="22"/>
              </w:rPr>
              <w:t>s</w:t>
            </w:r>
            <w:r w:rsidR="004762CC">
              <w:rPr>
                <w:rFonts w:ascii="Arial" w:hAnsi="Arial" w:cs="Arial"/>
                <w:sz w:val="22"/>
                <w:szCs w:val="22"/>
              </w:rPr>
              <w:t>.</w:t>
            </w:r>
          </w:p>
          <w:p w:rsidR="004D4A69" w:rsidRPr="003B2DDB" w:rsidRDefault="004D4A69" w:rsidP="005A055E">
            <w:pPr>
              <w:pStyle w:val="ListParagraph"/>
              <w:numPr>
                <w:ilvl w:val="0"/>
                <w:numId w:val="35"/>
              </w:numPr>
              <w:ind w:left="486"/>
              <w:rPr>
                <w:rFonts w:ascii="Arial" w:hAnsi="Arial" w:cs="Arial"/>
                <w:sz w:val="22"/>
                <w:szCs w:val="22"/>
              </w:rPr>
            </w:pPr>
            <w:r w:rsidRPr="003B2DDB">
              <w:rPr>
                <w:rFonts w:ascii="Arial" w:hAnsi="Arial" w:cs="Arial"/>
                <w:sz w:val="22"/>
                <w:szCs w:val="22"/>
              </w:rPr>
              <w:t>S</w:t>
            </w:r>
            <w:r w:rsidR="006C2A99" w:rsidRPr="003B2DDB">
              <w:rPr>
                <w:rFonts w:ascii="Arial" w:hAnsi="Arial" w:cs="Arial"/>
                <w:sz w:val="22"/>
                <w:szCs w:val="22"/>
              </w:rPr>
              <w:t xml:space="preserve">tudents compare their ten-frame to </w:t>
            </w:r>
            <w:r w:rsidR="00357E36" w:rsidRPr="003B2DDB">
              <w:rPr>
                <w:rFonts w:ascii="Arial" w:hAnsi="Arial" w:cs="Arial"/>
                <w:sz w:val="22"/>
                <w:szCs w:val="22"/>
              </w:rPr>
              <w:t>a</w:t>
            </w:r>
            <w:r w:rsidR="006C2A99" w:rsidRPr="003B2DDB">
              <w:rPr>
                <w:rFonts w:ascii="Arial" w:hAnsi="Arial" w:cs="Arial"/>
                <w:sz w:val="22"/>
                <w:szCs w:val="22"/>
              </w:rPr>
              <w:t xml:space="preserve"> partner’s to determine who has </w:t>
            </w:r>
            <w:r w:rsidR="003A02AF">
              <w:rPr>
                <w:rFonts w:ascii="Arial" w:hAnsi="Arial" w:cs="Arial"/>
                <w:sz w:val="22"/>
                <w:szCs w:val="22"/>
              </w:rPr>
              <w:t xml:space="preserve">more cubes. </w:t>
            </w:r>
          </w:p>
          <w:p w:rsidR="006C2A99" w:rsidRDefault="006C2A99" w:rsidP="005A055E">
            <w:pPr>
              <w:pStyle w:val="ListParagraph"/>
              <w:numPr>
                <w:ilvl w:val="0"/>
                <w:numId w:val="35"/>
              </w:numPr>
              <w:ind w:left="486"/>
              <w:rPr>
                <w:rFonts w:ascii="Arial" w:hAnsi="Arial" w:cs="Arial"/>
                <w:sz w:val="22"/>
                <w:szCs w:val="22"/>
              </w:rPr>
            </w:pPr>
            <w:r w:rsidRPr="004D4A69">
              <w:rPr>
                <w:rFonts w:ascii="Arial" w:hAnsi="Arial" w:cs="Arial"/>
                <w:sz w:val="22"/>
                <w:szCs w:val="22"/>
              </w:rPr>
              <w:t xml:space="preserve"> Partners discuss how they know who has more </w:t>
            </w:r>
            <w:r w:rsidR="003A02AF">
              <w:rPr>
                <w:rFonts w:ascii="Arial" w:hAnsi="Arial" w:cs="Arial"/>
                <w:sz w:val="22"/>
                <w:szCs w:val="22"/>
              </w:rPr>
              <w:t xml:space="preserve">cubes </w:t>
            </w:r>
            <w:r w:rsidRPr="004D4A69">
              <w:rPr>
                <w:rFonts w:ascii="Arial" w:hAnsi="Arial" w:cs="Arial"/>
                <w:sz w:val="22"/>
                <w:szCs w:val="22"/>
              </w:rPr>
              <w:t>by identifying the group of tens and ones left over. Ask the students to compare how their numbers are the same</w:t>
            </w:r>
            <w:r w:rsidR="004762CC">
              <w:rPr>
                <w:rFonts w:ascii="Arial" w:hAnsi="Arial" w:cs="Arial"/>
                <w:sz w:val="22"/>
                <w:szCs w:val="22"/>
              </w:rPr>
              <w:t xml:space="preserve"> and/or d</w:t>
            </w:r>
            <w:r w:rsidRPr="004D4A69">
              <w:rPr>
                <w:rFonts w:ascii="Arial" w:hAnsi="Arial" w:cs="Arial"/>
                <w:sz w:val="22"/>
                <w:szCs w:val="22"/>
              </w:rPr>
              <w:t>ifferent</w:t>
            </w:r>
            <w:r w:rsidR="00357E36" w:rsidRPr="004D4A69">
              <w:rPr>
                <w:rFonts w:ascii="Arial" w:hAnsi="Arial" w:cs="Arial"/>
                <w:sz w:val="22"/>
                <w:szCs w:val="22"/>
              </w:rPr>
              <w:t xml:space="preserve"> from</w:t>
            </w:r>
            <w:r w:rsidRPr="004D4A69">
              <w:rPr>
                <w:rFonts w:ascii="Arial" w:hAnsi="Arial" w:cs="Arial"/>
                <w:sz w:val="22"/>
                <w:szCs w:val="22"/>
              </w:rPr>
              <w:t xml:space="preserve"> their partners.</w:t>
            </w:r>
          </w:p>
          <w:p w:rsidR="004D4A69" w:rsidRDefault="004D4A69" w:rsidP="005A055E">
            <w:pPr>
              <w:pStyle w:val="ListParagraph"/>
              <w:numPr>
                <w:ilvl w:val="0"/>
                <w:numId w:val="35"/>
              </w:numPr>
              <w:ind w:left="486"/>
              <w:rPr>
                <w:rFonts w:ascii="Arial" w:hAnsi="Arial" w:cs="Arial"/>
                <w:sz w:val="22"/>
                <w:szCs w:val="22"/>
              </w:rPr>
            </w:pPr>
            <w:r w:rsidRPr="004D4A69">
              <w:rPr>
                <w:rFonts w:ascii="Arial" w:hAnsi="Arial" w:cs="Arial"/>
                <w:sz w:val="22"/>
                <w:szCs w:val="22"/>
              </w:rPr>
              <w:t>Ask students to snap their connecting cubes into a tower of ten cubes. (Explain that we call this tower a “ten</w:t>
            </w:r>
            <w:r w:rsidR="004762CC">
              <w:rPr>
                <w:rFonts w:ascii="Arial" w:hAnsi="Arial" w:cs="Arial"/>
                <w:sz w:val="22"/>
                <w:szCs w:val="22"/>
              </w:rPr>
              <w:t>”</w:t>
            </w:r>
            <w:r>
              <w:rPr>
                <w:rFonts w:ascii="Arial" w:hAnsi="Arial" w:cs="Arial"/>
                <w:sz w:val="22"/>
                <w:szCs w:val="22"/>
              </w:rPr>
              <w:t>)</w:t>
            </w:r>
            <w:r w:rsidR="004762CC">
              <w:rPr>
                <w:rFonts w:ascii="Arial" w:hAnsi="Arial" w:cs="Arial"/>
                <w:sz w:val="22"/>
                <w:szCs w:val="22"/>
              </w:rPr>
              <w:t>.</w:t>
            </w:r>
            <w:r>
              <w:rPr>
                <w:rFonts w:ascii="Arial" w:hAnsi="Arial" w:cs="Arial"/>
                <w:sz w:val="22"/>
                <w:szCs w:val="22"/>
              </w:rPr>
              <w:t xml:space="preserve"> </w:t>
            </w:r>
          </w:p>
          <w:p w:rsidR="004762CC" w:rsidRDefault="006C2A99" w:rsidP="005A055E">
            <w:pPr>
              <w:pStyle w:val="ListParagraph"/>
              <w:numPr>
                <w:ilvl w:val="0"/>
                <w:numId w:val="35"/>
              </w:numPr>
              <w:ind w:left="486"/>
              <w:rPr>
                <w:rFonts w:ascii="Arial" w:hAnsi="Arial" w:cs="Arial"/>
                <w:sz w:val="22"/>
                <w:szCs w:val="22"/>
              </w:rPr>
            </w:pPr>
            <w:r w:rsidRPr="004D4A69">
              <w:rPr>
                <w:rFonts w:ascii="Arial" w:hAnsi="Arial" w:cs="Arial"/>
                <w:sz w:val="22"/>
                <w:szCs w:val="22"/>
              </w:rPr>
              <w:t xml:space="preserve">Have students snap their </w:t>
            </w:r>
            <w:r w:rsidR="00ED2C04">
              <w:rPr>
                <w:rFonts w:ascii="Arial" w:hAnsi="Arial" w:cs="Arial"/>
                <w:sz w:val="22"/>
                <w:szCs w:val="22"/>
              </w:rPr>
              <w:t>connecting</w:t>
            </w:r>
            <w:r w:rsidRPr="004D4A69">
              <w:rPr>
                <w:rFonts w:ascii="Arial" w:hAnsi="Arial" w:cs="Arial"/>
                <w:sz w:val="22"/>
                <w:szCs w:val="22"/>
              </w:rPr>
              <w:t xml:space="preserve"> cubes into a tower and move the tower into the Tens Place on</w:t>
            </w:r>
            <w:r w:rsidR="004762CC">
              <w:rPr>
                <w:rFonts w:ascii="Arial" w:hAnsi="Arial" w:cs="Arial"/>
                <w:sz w:val="22"/>
                <w:szCs w:val="22"/>
              </w:rPr>
              <w:t xml:space="preserve"> Resource Sheet 2: </w:t>
            </w:r>
            <w:r w:rsidRPr="004D4A69">
              <w:rPr>
                <w:rFonts w:ascii="Arial" w:hAnsi="Arial" w:cs="Arial"/>
                <w:sz w:val="22"/>
                <w:szCs w:val="22"/>
              </w:rPr>
              <w:t xml:space="preserve"> </w:t>
            </w:r>
            <w:r w:rsidR="004762CC">
              <w:rPr>
                <w:rFonts w:ascii="Arial" w:hAnsi="Arial" w:cs="Arial"/>
                <w:sz w:val="22"/>
                <w:szCs w:val="22"/>
              </w:rPr>
              <w:t>Tens/Ones Work Mat</w:t>
            </w:r>
          </w:p>
          <w:p w:rsidR="004762CC" w:rsidRDefault="004762CC" w:rsidP="005A055E">
            <w:pPr>
              <w:pStyle w:val="ListParagraph"/>
              <w:numPr>
                <w:ilvl w:val="0"/>
                <w:numId w:val="35"/>
              </w:numPr>
              <w:ind w:left="486"/>
              <w:rPr>
                <w:rFonts w:ascii="Arial" w:hAnsi="Arial" w:cs="Arial"/>
                <w:sz w:val="22"/>
                <w:szCs w:val="22"/>
              </w:rPr>
            </w:pPr>
            <w:r>
              <w:rPr>
                <w:rFonts w:ascii="Arial" w:hAnsi="Arial" w:cs="Arial"/>
                <w:sz w:val="22"/>
                <w:szCs w:val="22"/>
              </w:rPr>
              <w:t xml:space="preserve">Ask </w:t>
            </w:r>
            <w:r w:rsidR="006C2A99" w:rsidRPr="004D4A69">
              <w:rPr>
                <w:rFonts w:ascii="Arial" w:hAnsi="Arial" w:cs="Arial"/>
                <w:sz w:val="22"/>
                <w:szCs w:val="22"/>
              </w:rPr>
              <w:t xml:space="preserve">students </w:t>
            </w:r>
            <w:r>
              <w:rPr>
                <w:rFonts w:ascii="Arial" w:hAnsi="Arial" w:cs="Arial"/>
                <w:sz w:val="22"/>
                <w:szCs w:val="22"/>
              </w:rPr>
              <w:t xml:space="preserve">to </w:t>
            </w:r>
            <w:r w:rsidR="006C2A99" w:rsidRPr="004D4A69">
              <w:rPr>
                <w:rFonts w:ascii="Arial" w:hAnsi="Arial" w:cs="Arial"/>
                <w:sz w:val="22"/>
                <w:szCs w:val="22"/>
              </w:rPr>
              <w:t>move the ones from the ten-frame into Ones Place on the</w:t>
            </w:r>
            <w:r>
              <w:rPr>
                <w:rFonts w:ascii="Arial" w:hAnsi="Arial" w:cs="Arial"/>
                <w:sz w:val="22"/>
                <w:szCs w:val="22"/>
              </w:rPr>
              <w:t xml:space="preserve"> work mat. </w:t>
            </w:r>
            <w:r w:rsidR="006C2A99" w:rsidRPr="004D4A69">
              <w:rPr>
                <w:rFonts w:ascii="Arial" w:hAnsi="Arial" w:cs="Arial"/>
                <w:sz w:val="22"/>
                <w:szCs w:val="22"/>
              </w:rPr>
              <w:t xml:space="preserve"> </w:t>
            </w:r>
          </w:p>
          <w:p w:rsidR="006C2A99" w:rsidRPr="004D4A69" w:rsidRDefault="006C2A99" w:rsidP="005A055E">
            <w:pPr>
              <w:pStyle w:val="ListParagraph"/>
              <w:numPr>
                <w:ilvl w:val="0"/>
                <w:numId w:val="35"/>
              </w:numPr>
              <w:ind w:left="486"/>
              <w:rPr>
                <w:rFonts w:ascii="Arial" w:hAnsi="Arial" w:cs="Arial"/>
                <w:sz w:val="22"/>
                <w:szCs w:val="22"/>
              </w:rPr>
            </w:pPr>
            <w:r w:rsidRPr="004D4A69">
              <w:rPr>
                <w:rFonts w:ascii="Arial" w:hAnsi="Arial" w:cs="Arial"/>
                <w:sz w:val="22"/>
                <w:szCs w:val="22"/>
              </w:rPr>
              <w:t xml:space="preserve">Discuss with students how their number is represented on the work mat (For example, one ten and 3 ones).  </w:t>
            </w:r>
          </w:p>
          <w:p w:rsidR="006C2A99" w:rsidRPr="00BC7A0D" w:rsidRDefault="006C2A99" w:rsidP="005A055E">
            <w:pPr>
              <w:pStyle w:val="ListParagraph"/>
              <w:numPr>
                <w:ilvl w:val="0"/>
                <w:numId w:val="35"/>
              </w:numPr>
              <w:ind w:left="486"/>
              <w:rPr>
                <w:rFonts w:ascii="Arial" w:hAnsi="Arial" w:cs="Arial"/>
                <w:sz w:val="22"/>
                <w:szCs w:val="22"/>
              </w:rPr>
            </w:pPr>
            <w:r w:rsidRPr="00BC7A0D">
              <w:rPr>
                <w:rFonts w:ascii="Arial" w:hAnsi="Arial" w:cs="Arial"/>
                <w:sz w:val="22"/>
                <w:szCs w:val="22"/>
              </w:rPr>
              <w:t xml:space="preserve">Now have students compare their </w:t>
            </w:r>
            <w:r w:rsidR="004762CC">
              <w:rPr>
                <w:rFonts w:ascii="Arial" w:hAnsi="Arial" w:cs="Arial"/>
                <w:sz w:val="22"/>
                <w:szCs w:val="22"/>
              </w:rPr>
              <w:t>t</w:t>
            </w:r>
            <w:r w:rsidRPr="00BC7A0D">
              <w:rPr>
                <w:rFonts w:ascii="Arial" w:hAnsi="Arial" w:cs="Arial"/>
                <w:sz w:val="22"/>
                <w:szCs w:val="22"/>
              </w:rPr>
              <w:t xml:space="preserve">ens and </w:t>
            </w:r>
            <w:r w:rsidR="004762CC">
              <w:rPr>
                <w:rFonts w:ascii="Arial" w:hAnsi="Arial" w:cs="Arial"/>
                <w:sz w:val="22"/>
                <w:szCs w:val="22"/>
              </w:rPr>
              <w:t>o</w:t>
            </w:r>
            <w:r w:rsidRPr="00BC7A0D">
              <w:rPr>
                <w:rFonts w:ascii="Arial" w:hAnsi="Arial" w:cs="Arial"/>
                <w:sz w:val="22"/>
                <w:szCs w:val="22"/>
              </w:rPr>
              <w:t xml:space="preserve">nes on their work mat with their partner’s. Encourage students to compare </w:t>
            </w:r>
            <w:r w:rsidR="004762CC">
              <w:rPr>
                <w:rFonts w:ascii="Arial" w:hAnsi="Arial" w:cs="Arial"/>
                <w:sz w:val="22"/>
                <w:szCs w:val="22"/>
              </w:rPr>
              <w:t>t</w:t>
            </w:r>
            <w:r w:rsidRPr="00BC7A0D">
              <w:rPr>
                <w:rFonts w:ascii="Arial" w:hAnsi="Arial" w:cs="Arial"/>
                <w:sz w:val="22"/>
                <w:szCs w:val="22"/>
              </w:rPr>
              <w:t xml:space="preserve">ens and </w:t>
            </w:r>
            <w:r w:rsidR="004762CC">
              <w:rPr>
                <w:rFonts w:ascii="Arial" w:hAnsi="Arial" w:cs="Arial"/>
                <w:sz w:val="22"/>
                <w:szCs w:val="22"/>
              </w:rPr>
              <w:t>o</w:t>
            </w:r>
            <w:r w:rsidRPr="00BC7A0D">
              <w:rPr>
                <w:rFonts w:ascii="Arial" w:hAnsi="Arial" w:cs="Arial"/>
                <w:sz w:val="22"/>
                <w:szCs w:val="22"/>
              </w:rPr>
              <w:t xml:space="preserve">nes. </w:t>
            </w:r>
          </w:p>
          <w:p w:rsidR="006C2A99" w:rsidRPr="00BC7A0D" w:rsidRDefault="006C2A99" w:rsidP="005A055E">
            <w:pPr>
              <w:pStyle w:val="ListParagraph"/>
              <w:numPr>
                <w:ilvl w:val="0"/>
                <w:numId w:val="35"/>
              </w:numPr>
              <w:ind w:left="486"/>
              <w:rPr>
                <w:rFonts w:ascii="Arial" w:hAnsi="Arial" w:cs="Arial"/>
                <w:sz w:val="22"/>
                <w:szCs w:val="22"/>
              </w:rPr>
            </w:pPr>
            <w:r w:rsidRPr="00BC7A0D">
              <w:rPr>
                <w:rFonts w:ascii="Arial" w:hAnsi="Arial" w:cs="Arial"/>
                <w:sz w:val="22"/>
                <w:szCs w:val="22"/>
              </w:rPr>
              <w:t>Have students write the number in standard notation at the bottom of their work mat that represents their number of Tens and Ones.</w:t>
            </w:r>
          </w:p>
          <w:p w:rsidR="004762CC" w:rsidRPr="00BC7A0D" w:rsidRDefault="006C2A99" w:rsidP="005A055E">
            <w:pPr>
              <w:pStyle w:val="ListParagraph"/>
              <w:numPr>
                <w:ilvl w:val="0"/>
                <w:numId w:val="35"/>
              </w:numPr>
              <w:ind w:left="486"/>
              <w:rPr>
                <w:rFonts w:ascii="Arial" w:hAnsi="Arial" w:cs="Arial"/>
                <w:sz w:val="22"/>
                <w:szCs w:val="22"/>
              </w:rPr>
            </w:pPr>
            <w:r w:rsidRPr="00BC7A0D">
              <w:rPr>
                <w:rFonts w:ascii="Arial" w:hAnsi="Arial" w:cs="Arial"/>
                <w:sz w:val="22"/>
                <w:szCs w:val="22"/>
              </w:rPr>
              <w:t>Circulate and assist students in writing the number in standard notation.</w:t>
            </w:r>
            <w:r w:rsidR="004762CC">
              <w:rPr>
                <w:rFonts w:ascii="Arial" w:hAnsi="Arial" w:cs="Arial"/>
                <w:sz w:val="22"/>
                <w:szCs w:val="22"/>
              </w:rPr>
              <w:t xml:space="preserve"> A</w:t>
            </w:r>
            <w:r w:rsidR="004762CC" w:rsidRPr="00BC7A0D">
              <w:rPr>
                <w:rFonts w:ascii="Arial" w:hAnsi="Arial" w:cs="Arial"/>
                <w:sz w:val="22"/>
                <w:szCs w:val="22"/>
              </w:rPr>
              <w:t xml:space="preserve">sk each student how their total number is represented as </w:t>
            </w:r>
            <w:r w:rsidR="004762CC">
              <w:rPr>
                <w:rFonts w:ascii="Arial" w:hAnsi="Arial" w:cs="Arial"/>
                <w:sz w:val="22"/>
                <w:szCs w:val="22"/>
              </w:rPr>
              <w:t>t</w:t>
            </w:r>
            <w:r w:rsidR="004762CC" w:rsidRPr="00BC7A0D">
              <w:rPr>
                <w:rFonts w:ascii="Arial" w:hAnsi="Arial" w:cs="Arial"/>
                <w:sz w:val="22"/>
                <w:szCs w:val="22"/>
              </w:rPr>
              <w:t xml:space="preserve">ens and </w:t>
            </w:r>
            <w:r w:rsidR="004762CC">
              <w:rPr>
                <w:rFonts w:ascii="Arial" w:hAnsi="Arial" w:cs="Arial"/>
                <w:sz w:val="22"/>
                <w:szCs w:val="22"/>
              </w:rPr>
              <w:t>o</w:t>
            </w:r>
            <w:r w:rsidR="004762CC" w:rsidRPr="00BC7A0D">
              <w:rPr>
                <w:rFonts w:ascii="Arial" w:hAnsi="Arial" w:cs="Arial"/>
                <w:sz w:val="22"/>
                <w:szCs w:val="22"/>
              </w:rPr>
              <w:t xml:space="preserve">nes and in standard notation. </w:t>
            </w:r>
          </w:p>
          <w:p w:rsidR="00ED2C04" w:rsidRDefault="004762CC" w:rsidP="00ED2C04">
            <w:pPr>
              <w:pStyle w:val="ListParagraph"/>
              <w:numPr>
                <w:ilvl w:val="0"/>
                <w:numId w:val="35"/>
              </w:numPr>
              <w:ind w:left="486"/>
              <w:rPr>
                <w:rFonts w:ascii="Arial" w:hAnsi="Arial" w:cs="Arial"/>
                <w:sz w:val="22"/>
                <w:szCs w:val="22"/>
              </w:rPr>
            </w:pPr>
            <w:r>
              <w:rPr>
                <w:rFonts w:ascii="Arial" w:hAnsi="Arial" w:cs="Arial"/>
                <w:sz w:val="22"/>
                <w:szCs w:val="22"/>
              </w:rPr>
              <w:t xml:space="preserve">Allow time for a few students to share or to come up to the board to record their solutions. </w:t>
            </w:r>
            <w:r w:rsidR="00ED2C04">
              <w:rPr>
                <w:rFonts w:ascii="Arial" w:hAnsi="Arial" w:cs="Arial"/>
                <w:sz w:val="22"/>
                <w:szCs w:val="22"/>
              </w:rPr>
              <w:t xml:space="preserve">If the use of an </w:t>
            </w:r>
            <w:r w:rsidR="00ED2C04">
              <w:rPr>
                <w:rFonts w:ascii="Arial" w:hAnsi="Arial" w:cs="Arial"/>
                <w:sz w:val="22"/>
                <w:szCs w:val="22"/>
              </w:rPr>
              <w:lastRenderedPageBreak/>
              <w:t>Interactive white board is available, display a double ten frame and allow students to use virtual manipulatives when sharing their ideas.</w:t>
            </w:r>
          </w:p>
          <w:p w:rsidR="004762CC" w:rsidRDefault="006C2A99" w:rsidP="005A055E">
            <w:pPr>
              <w:pStyle w:val="ListParagraph"/>
              <w:numPr>
                <w:ilvl w:val="0"/>
                <w:numId w:val="35"/>
              </w:numPr>
              <w:spacing w:before="240"/>
              <w:ind w:left="486" w:hanging="126"/>
              <w:rPr>
                <w:rFonts w:ascii="Arial" w:hAnsi="Arial" w:cs="Arial"/>
                <w:sz w:val="22"/>
                <w:szCs w:val="22"/>
              </w:rPr>
            </w:pPr>
            <w:r w:rsidRPr="004762CC">
              <w:rPr>
                <w:rFonts w:ascii="Arial" w:hAnsi="Arial" w:cs="Arial"/>
                <w:sz w:val="22"/>
                <w:szCs w:val="22"/>
              </w:rPr>
              <w:t>Ask students, “What are the different ways we represented our number?” (</w:t>
            </w:r>
            <w:r w:rsidR="004762CC">
              <w:rPr>
                <w:rFonts w:ascii="Arial" w:hAnsi="Arial" w:cs="Arial"/>
                <w:sz w:val="22"/>
                <w:szCs w:val="22"/>
              </w:rPr>
              <w:t>I</w:t>
            </w:r>
            <w:r w:rsidRPr="004762CC">
              <w:rPr>
                <w:rFonts w:ascii="Arial" w:hAnsi="Arial" w:cs="Arial"/>
                <w:sz w:val="22"/>
                <w:szCs w:val="22"/>
              </w:rPr>
              <w:t xml:space="preserve">ndividual </w:t>
            </w:r>
            <w:r w:rsidR="004762CC">
              <w:rPr>
                <w:rFonts w:ascii="Arial" w:hAnsi="Arial" w:cs="Arial"/>
                <w:sz w:val="22"/>
                <w:szCs w:val="22"/>
              </w:rPr>
              <w:t>connecting cubes,</w:t>
            </w:r>
            <w:r w:rsidRPr="004762CC">
              <w:rPr>
                <w:rFonts w:ascii="Arial" w:hAnsi="Arial" w:cs="Arial"/>
                <w:sz w:val="22"/>
                <w:szCs w:val="22"/>
              </w:rPr>
              <w:t xml:space="preserve"> towers, ten-frames, Tens/Ones work-mat, standard notation)</w:t>
            </w:r>
            <w:r w:rsidR="004762CC">
              <w:rPr>
                <w:rFonts w:ascii="Arial" w:hAnsi="Arial" w:cs="Arial"/>
                <w:sz w:val="22"/>
                <w:szCs w:val="22"/>
              </w:rPr>
              <w:t>.</w:t>
            </w:r>
          </w:p>
          <w:p w:rsidR="004762CC" w:rsidRDefault="006C2A99" w:rsidP="005A055E">
            <w:pPr>
              <w:pStyle w:val="ListParagraph"/>
              <w:numPr>
                <w:ilvl w:val="0"/>
                <w:numId w:val="35"/>
              </w:numPr>
              <w:spacing w:before="240"/>
              <w:ind w:left="486" w:hanging="126"/>
              <w:rPr>
                <w:rFonts w:ascii="Arial" w:hAnsi="Arial" w:cs="Arial"/>
                <w:sz w:val="22"/>
                <w:szCs w:val="22"/>
              </w:rPr>
            </w:pPr>
            <w:r w:rsidRPr="004762CC">
              <w:rPr>
                <w:rFonts w:ascii="Arial" w:hAnsi="Arial" w:cs="Arial"/>
                <w:sz w:val="22"/>
                <w:szCs w:val="22"/>
              </w:rPr>
              <w:t xml:space="preserve"> Revisit the chart from Activity 1. Ask students, “Can you tell me any patterns that you notice?” </w:t>
            </w:r>
          </w:p>
          <w:p w:rsidR="004762CC" w:rsidRDefault="006C2A99" w:rsidP="005A055E">
            <w:pPr>
              <w:pStyle w:val="ListParagraph"/>
              <w:numPr>
                <w:ilvl w:val="0"/>
                <w:numId w:val="35"/>
              </w:numPr>
              <w:spacing w:before="240"/>
              <w:ind w:left="486" w:hanging="126"/>
              <w:rPr>
                <w:rFonts w:ascii="Arial" w:hAnsi="Arial" w:cs="Arial"/>
                <w:sz w:val="22"/>
                <w:szCs w:val="22"/>
              </w:rPr>
            </w:pPr>
            <w:r w:rsidRPr="004762CC">
              <w:rPr>
                <w:rFonts w:ascii="Arial" w:hAnsi="Arial" w:cs="Arial"/>
                <w:sz w:val="22"/>
                <w:szCs w:val="22"/>
              </w:rPr>
              <w:t xml:space="preserve">Ask students to share the number they represented and find it on the chart. </w:t>
            </w:r>
          </w:p>
          <w:p w:rsidR="004762CC" w:rsidRDefault="006C2A99" w:rsidP="005A055E">
            <w:pPr>
              <w:pStyle w:val="ListParagraph"/>
              <w:numPr>
                <w:ilvl w:val="0"/>
                <w:numId w:val="35"/>
              </w:numPr>
              <w:spacing w:before="240"/>
              <w:ind w:left="486" w:hanging="126"/>
              <w:rPr>
                <w:rFonts w:ascii="Arial" w:hAnsi="Arial" w:cs="Arial"/>
                <w:sz w:val="22"/>
                <w:szCs w:val="22"/>
              </w:rPr>
            </w:pPr>
            <w:r w:rsidRPr="004762CC">
              <w:rPr>
                <w:rFonts w:ascii="Arial" w:hAnsi="Arial" w:cs="Arial"/>
                <w:sz w:val="22"/>
                <w:szCs w:val="22"/>
              </w:rPr>
              <w:t xml:space="preserve">Have students identify the amount of </w:t>
            </w:r>
            <w:r w:rsidR="004762CC">
              <w:rPr>
                <w:rFonts w:ascii="Arial" w:hAnsi="Arial" w:cs="Arial"/>
                <w:sz w:val="22"/>
                <w:szCs w:val="22"/>
              </w:rPr>
              <w:t>t</w:t>
            </w:r>
            <w:r w:rsidRPr="004762CC">
              <w:rPr>
                <w:rFonts w:ascii="Arial" w:hAnsi="Arial" w:cs="Arial"/>
                <w:sz w:val="22"/>
                <w:szCs w:val="22"/>
              </w:rPr>
              <w:t xml:space="preserve">ens and </w:t>
            </w:r>
            <w:r w:rsidR="004762CC">
              <w:rPr>
                <w:rFonts w:ascii="Arial" w:hAnsi="Arial" w:cs="Arial"/>
                <w:sz w:val="22"/>
                <w:szCs w:val="22"/>
              </w:rPr>
              <w:t>o</w:t>
            </w:r>
            <w:r w:rsidRPr="004762CC">
              <w:rPr>
                <w:rFonts w:ascii="Arial" w:hAnsi="Arial" w:cs="Arial"/>
                <w:sz w:val="22"/>
                <w:szCs w:val="22"/>
              </w:rPr>
              <w:t xml:space="preserve">nes for their number. </w:t>
            </w:r>
          </w:p>
          <w:p w:rsidR="006C2A99" w:rsidRDefault="006C2A99" w:rsidP="005A055E">
            <w:pPr>
              <w:pStyle w:val="ListParagraph"/>
              <w:numPr>
                <w:ilvl w:val="0"/>
                <w:numId w:val="35"/>
              </w:numPr>
              <w:spacing w:before="240"/>
              <w:ind w:left="486" w:hanging="126"/>
              <w:rPr>
                <w:rFonts w:ascii="Arial" w:hAnsi="Arial" w:cs="Arial"/>
                <w:sz w:val="22"/>
                <w:szCs w:val="22"/>
              </w:rPr>
            </w:pPr>
            <w:r w:rsidRPr="004762CC">
              <w:rPr>
                <w:rFonts w:ascii="Arial" w:hAnsi="Arial" w:cs="Arial"/>
                <w:sz w:val="22"/>
                <w:szCs w:val="22"/>
              </w:rPr>
              <w:t xml:space="preserve">Ask students, “What is the difference between the </w:t>
            </w:r>
            <w:r w:rsidR="004762CC">
              <w:rPr>
                <w:rFonts w:ascii="Arial" w:hAnsi="Arial" w:cs="Arial"/>
                <w:sz w:val="22"/>
                <w:szCs w:val="22"/>
              </w:rPr>
              <w:t>t</w:t>
            </w:r>
            <w:r w:rsidRPr="004762CC">
              <w:rPr>
                <w:rFonts w:ascii="Arial" w:hAnsi="Arial" w:cs="Arial"/>
                <w:sz w:val="22"/>
                <w:szCs w:val="22"/>
              </w:rPr>
              <w:t xml:space="preserve">ens and </w:t>
            </w:r>
            <w:r w:rsidR="003A02AF">
              <w:rPr>
                <w:rFonts w:ascii="Arial" w:hAnsi="Arial" w:cs="Arial"/>
                <w:sz w:val="22"/>
                <w:szCs w:val="22"/>
              </w:rPr>
              <w:t>o</w:t>
            </w:r>
            <w:r w:rsidRPr="004762CC">
              <w:rPr>
                <w:rFonts w:ascii="Arial" w:hAnsi="Arial" w:cs="Arial"/>
                <w:sz w:val="22"/>
                <w:szCs w:val="22"/>
              </w:rPr>
              <w:t>nes on our work-mat?”</w:t>
            </w:r>
          </w:p>
          <w:p w:rsidR="004762CC" w:rsidRDefault="004762CC" w:rsidP="005A055E">
            <w:pPr>
              <w:pStyle w:val="ListParagraph"/>
              <w:numPr>
                <w:ilvl w:val="0"/>
                <w:numId w:val="35"/>
              </w:numPr>
              <w:spacing w:before="240"/>
              <w:ind w:left="486" w:hanging="126"/>
              <w:rPr>
                <w:rFonts w:ascii="Arial" w:hAnsi="Arial" w:cs="Arial"/>
                <w:sz w:val="22"/>
                <w:szCs w:val="22"/>
              </w:rPr>
            </w:pPr>
            <w:r w:rsidRPr="004762CC">
              <w:rPr>
                <w:rFonts w:ascii="Arial" w:hAnsi="Arial" w:cs="Arial"/>
                <w:sz w:val="22"/>
                <w:szCs w:val="22"/>
              </w:rPr>
              <w:t>You may need to review w</w:t>
            </w:r>
            <w:r w:rsidR="006C2A99" w:rsidRPr="004762CC">
              <w:rPr>
                <w:rFonts w:ascii="Arial" w:hAnsi="Arial" w:cs="Arial"/>
                <w:sz w:val="22"/>
                <w:szCs w:val="22"/>
              </w:rPr>
              <w:t xml:space="preserve">ith </w:t>
            </w:r>
            <w:r w:rsidRPr="004762CC">
              <w:rPr>
                <w:rFonts w:ascii="Arial" w:hAnsi="Arial" w:cs="Arial"/>
                <w:sz w:val="22"/>
                <w:szCs w:val="22"/>
              </w:rPr>
              <w:t xml:space="preserve">some </w:t>
            </w:r>
            <w:r w:rsidR="006C2A99" w:rsidRPr="004762CC">
              <w:rPr>
                <w:rFonts w:ascii="Arial" w:hAnsi="Arial" w:cs="Arial"/>
                <w:sz w:val="22"/>
                <w:szCs w:val="22"/>
              </w:rPr>
              <w:t xml:space="preserve">students that numbers from 11 to 19 can be written as 1 ten and some ones. We write the number 1 to represent the number of tens and another numeral 0-9 to represent the number of ones.) </w:t>
            </w:r>
          </w:p>
          <w:p w:rsidR="006C2A99" w:rsidRPr="004762CC" w:rsidRDefault="006C2A99" w:rsidP="005A055E">
            <w:pPr>
              <w:pStyle w:val="ListParagraph"/>
              <w:numPr>
                <w:ilvl w:val="0"/>
                <w:numId w:val="35"/>
              </w:numPr>
              <w:spacing w:before="240"/>
              <w:ind w:left="486" w:hanging="126"/>
              <w:rPr>
                <w:rFonts w:ascii="Arial" w:hAnsi="Arial" w:cs="Arial"/>
                <w:sz w:val="22"/>
                <w:szCs w:val="22"/>
              </w:rPr>
            </w:pPr>
            <w:r w:rsidRPr="004762CC">
              <w:rPr>
                <w:rFonts w:ascii="Arial" w:hAnsi="Arial" w:cs="Arial"/>
                <w:sz w:val="22"/>
                <w:szCs w:val="22"/>
              </w:rPr>
              <w:t>Ask students, Could we write 13 as 31? Why or why not?” Discuss with students that because 13 has 1 ten and 3 ones, the number must be written with a 1 on the left, which is the tens place and a 3 on the right, which is the ones place.</w:t>
            </w:r>
          </w:p>
          <w:p w:rsidR="006C2A99" w:rsidRPr="00BC7A0D" w:rsidRDefault="006C2A99" w:rsidP="008956CF">
            <w:pPr>
              <w:rPr>
                <w:rFonts w:ascii="Arial" w:hAnsi="Arial" w:cs="Arial"/>
                <w:sz w:val="22"/>
                <w:szCs w:val="22"/>
              </w:rPr>
            </w:pPr>
          </w:p>
          <w:p w:rsidR="004762CC" w:rsidRDefault="006C2A99" w:rsidP="008956CF">
            <w:pPr>
              <w:rPr>
                <w:rFonts w:ascii="Arial" w:hAnsi="Arial" w:cs="Arial"/>
                <w:sz w:val="22"/>
                <w:szCs w:val="22"/>
              </w:rPr>
            </w:pPr>
            <w:r w:rsidRPr="00BC7A0D">
              <w:rPr>
                <w:rFonts w:ascii="Arial" w:hAnsi="Arial" w:cs="Arial"/>
                <w:b/>
                <w:sz w:val="22"/>
                <w:szCs w:val="22"/>
              </w:rPr>
              <w:t>Enrichment</w:t>
            </w:r>
            <w:r w:rsidRPr="00BC7A0D">
              <w:rPr>
                <w:rFonts w:ascii="Arial" w:hAnsi="Arial" w:cs="Arial"/>
                <w:sz w:val="22"/>
                <w:szCs w:val="22"/>
              </w:rPr>
              <w:t>:</w:t>
            </w:r>
          </w:p>
          <w:p w:rsidR="006C2A99" w:rsidRPr="004762CC" w:rsidRDefault="006C2A99" w:rsidP="005A055E">
            <w:pPr>
              <w:pStyle w:val="ListParagraph"/>
              <w:numPr>
                <w:ilvl w:val="0"/>
                <w:numId w:val="45"/>
              </w:numPr>
              <w:ind w:left="486"/>
              <w:rPr>
                <w:rFonts w:ascii="Arial" w:hAnsi="Arial" w:cs="Arial"/>
                <w:sz w:val="22"/>
                <w:szCs w:val="22"/>
              </w:rPr>
            </w:pPr>
            <w:r w:rsidRPr="004762CC">
              <w:rPr>
                <w:rFonts w:ascii="Arial" w:hAnsi="Arial" w:cs="Arial"/>
                <w:sz w:val="22"/>
                <w:szCs w:val="22"/>
              </w:rPr>
              <w:t>I</w:t>
            </w:r>
            <w:r w:rsidR="004762CC" w:rsidRPr="004762CC">
              <w:rPr>
                <w:rFonts w:ascii="Arial" w:hAnsi="Arial" w:cs="Arial"/>
                <w:sz w:val="22"/>
                <w:szCs w:val="22"/>
              </w:rPr>
              <w:t xml:space="preserve">n a journal, ask students to write about place value. Ask, </w:t>
            </w:r>
            <w:r w:rsidR="008060D7">
              <w:rPr>
                <w:rFonts w:ascii="Arial" w:hAnsi="Arial" w:cs="Arial"/>
                <w:sz w:val="22"/>
                <w:szCs w:val="22"/>
              </w:rPr>
              <w:t>“</w:t>
            </w:r>
            <w:r w:rsidR="004762CC" w:rsidRPr="004762CC">
              <w:rPr>
                <w:rFonts w:ascii="Arial" w:hAnsi="Arial" w:cs="Arial"/>
                <w:sz w:val="22"/>
                <w:szCs w:val="22"/>
              </w:rPr>
              <w:t>If</w:t>
            </w:r>
            <w:r w:rsidRPr="004762CC">
              <w:rPr>
                <w:rFonts w:ascii="Arial" w:hAnsi="Arial" w:cs="Arial"/>
                <w:sz w:val="22"/>
                <w:szCs w:val="22"/>
              </w:rPr>
              <w:t xml:space="preserve"> you had a choice to have some tens and some ones, how many would you choose of each and how many would you have altogether?</w:t>
            </w:r>
            <w:r w:rsidR="004762CC" w:rsidRPr="004762CC">
              <w:rPr>
                <w:rFonts w:ascii="Arial" w:hAnsi="Arial" w:cs="Arial"/>
                <w:sz w:val="22"/>
                <w:szCs w:val="22"/>
              </w:rPr>
              <w:t xml:space="preserve"> Why? “</w:t>
            </w:r>
          </w:p>
          <w:p w:rsidR="006C2A99" w:rsidRPr="00BC7A0D" w:rsidRDefault="006C2A99" w:rsidP="008956CF">
            <w:pPr>
              <w:rPr>
                <w:rFonts w:ascii="Arial" w:hAnsi="Arial" w:cs="Arial"/>
                <w:b/>
                <w:sz w:val="22"/>
                <w:szCs w:val="22"/>
              </w:rPr>
            </w:pPr>
          </w:p>
        </w:tc>
        <w:tc>
          <w:tcPr>
            <w:tcW w:w="4968" w:type="dxa"/>
          </w:tcPr>
          <w:p w:rsidR="006C2A99" w:rsidRPr="00BC7A0D" w:rsidRDefault="006C2A99" w:rsidP="008956CF">
            <w:pPr>
              <w:rPr>
                <w:rFonts w:ascii="Arial" w:hAnsi="Arial" w:cs="Arial"/>
                <w:sz w:val="22"/>
                <w:szCs w:val="22"/>
              </w:rPr>
            </w:pPr>
            <w:r w:rsidRPr="00BC7A0D">
              <w:rPr>
                <w:rFonts w:ascii="Arial" w:hAnsi="Arial" w:cs="Arial"/>
                <w:sz w:val="22"/>
                <w:szCs w:val="22"/>
              </w:rPr>
              <w:lastRenderedPageBreak/>
              <w:t xml:space="preserve">MP1. Make sense of problems and persevere in solving them b representing and comparing </w:t>
            </w:r>
            <w:r w:rsidRPr="00BC7A0D">
              <w:rPr>
                <w:rFonts w:ascii="Arial" w:hAnsi="Arial" w:cs="Arial"/>
                <w:sz w:val="22"/>
                <w:szCs w:val="22"/>
              </w:rPr>
              <w:lastRenderedPageBreak/>
              <w:t>quantities in a variety of ways.</w:t>
            </w:r>
          </w:p>
          <w:p w:rsidR="006C2A99" w:rsidRPr="00BC7A0D" w:rsidRDefault="006C2A99" w:rsidP="008956CF">
            <w:pPr>
              <w:rPr>
                <w:rFonts w:ascii="Arial" w:hAnsi="Arial" w:cs="Arial"/>
                <w:sz w:val="22"/>
                <w:szCs w:val="22"/>
              </w:rPr>
            </w:pPr>
            <w:r w:rsidRPr="00BC7A0D">
              <w:rPr>
                <w:rFonts w:ascii="Arial" w:hAnsi="Arial" w:cs="Arial"/>
                <w:sz w:val="22"/>
                <w:szCs w:val="22"/>
              </w:rPr>
              <w:t>MP2. Reason abstractly and quantitatively by making sense of quantities and their relationships and using varied representations and approaches when solving problems.</w:t>
            </w:r>
          </w:p>
          <w:p w:rsidR="006C2A99" w:rsidRPr="00BC7A0D" w:rsidRDefault="006C2A99" w:rsidP="008956CF">
            <w:pPr>
              <w:rPr>
                <w:rFonts w:ascii="Arial" w:hAnsi="Arial" w:cs="Arial"/>
                <w:sz w:val="22"/>
                <w:szCs w:val="22"/>
              </w:rPr>
            </w:pPr>
            <w:r w:rsidRPr="00BC7A0D">
              <w:rPr>
                <w:rFonts w:ascii="Arial" w:hAnsi="Arial" w:cs="Arial"/>
                <w:sz w:val="22"/>
                <w:szCs w:val="22"/>
              </w:rPr>
              <w:t xml:space="preserve">MP4. Model with mathematics by applying the mathematics they know to solve problems and make assumptions and approximations to simplify a complicated situation. </w:t>
            </w:r>
          </w:p>
          <w:p w:rsidR="006C2A99" w:rsidRPr="00BC7A0D" w:rsidRDefault="006C2A99" w:rsidP="008956CF">
            <w:pPr>
              <w:rPr>
                <w:rFonts w:ascii="Arial" w:hAnsi="Arial" w:cs="Arial"/>
                <w:sz w:val="22"/>
                <w:szCs w:val="22"/>
              </w:rPr>
            </w:pPr>
            <w:r w:rsidRPr="00BC7A0D">
              <w:rPr>
                <w:rFonts w:ascii="Arial" w:hAnsi="Arial" w:cs="Arial"/>
                <w:sz w:val="22"/>
                <w:szCs w:val="22"/>
              </w:rPr>
              <w:t>MP7. Look for and make use of structure by generalizing and describing a pattern to represent the tens and ones of a quantity and compare it to another quantity.</w:t>
            </w:r>
          </w:p>
          <w:p w:rsidR="006C2A99" w:rsidRPr="00BC7A0D" w:rsidRDefault="006C2A99" w:rsidP="008956CF">
            <w:pPr>
              <w:rPr>
                <w:rFonts w:ascii="Arial" w:hAnsi="Arial" w:cs="Arial"/>
                <w:sz w:val="22"/>
                <w:szCs w:val="22"/>
              </w:rPr>
            </w:pPr>
            <w:r w:rsidRPr="00BC7A0D">
              <w:rPr>
                <w:rFonts w:ascii="Arial" w:hAnsi="Arial" w:cs="Arial"/>
                <w:sz w:val="22"/>
                <w:szCs w:val="22"/>
              </w:rPr>
              <w:t>MP8. Look for and express regularity in repeated reasoning by look for mathematically sound shortcuts to represent tens and ones.</w:t>
            </w:r>
          </w:p>
          <w:p w:rsidR="006C2A99" w:rsidRPr="00BC7A0D" w:rsidRDefault="006C2A99" w:rsidP="008956CF">
            <w:pPr>
              <w:rPr>
                <w:rFonts w:ascii="Arial" w:hAnsi="Arial" w:cs="Arial"/>
                <w:sz w:val="22"/>
                <w:szCs w:val="22"/>
              </w:rPr>
            </w:pPr>
          </w:p>
        </w:tc>
      </w:tr>
      <w:tr w:rsidR="006C2A99" w:rsidRPr="00BC7A0D" w:rsidTr="008956CF">
        <w:tc>
          <w:tcPr>
            <w:tcW w:w="3474" w:type="dxa"/>
          </w:tcPr>
          <w:p w:rsidR="006C2A99" w:rsidRPr="00BC7A0D" w:rsidRDefault="006C2A99" w:rsidP="008956CF">
            <w:pPr>
              <w:rPr>
                <w:rFonts w:ascii="Arial" w:hAnsi="Arial" w:cs="Arial"/>
                <w:b/>
                <w:i/>
                <w:sz w:val="22"/>
                <w:szCs w:val="22"/>
              </w:rPr>
            </w:pPr>
            <w:r w:rsidRPr="00BC7A0D">
              <w:rPr>
                <w:rFonts w:ascii="Arial" w:hAnsi="Arial" w:cs="Arial"/>
                <w:b/>
                <w:i/>
                <w:sz w:val="22"/>
                <w:szCs w:val="22"/>
              </w:rPr>
              <w:lastRenderedPageBreak/>
              <w:t>Closure</w:t>
            </w:r>
          </w:p>
        </w:tc>
        <w:tc>
          <w:tcPr>
            <w:tcW w:w="6174" w:type="dxa"/>
          </w:tcPr>
          <w:p w:rsidR="006C2A99" w:rsidRPr="008060D7" w:rsidRDefault="00BA3A79" w:rsidP="008060D7">
            <w:pPr>
              <w:jc w:val="both"/>
              <w:rPr>
                <w:rFonts w:ascii="Arial" w:hAnsi="Arial" w:cs="Arial"/>
                <w:sz w:val="22"/>
                <w:szCs w:val="22"/>
              </w:rPr>
            </w:pPr>
            <w:r>
              <w:rPr>
                <w:rFonts w:ascii="Arial" w:hAnsi="Arial" w:cs="Arial"/>
                <w:sz w:val="22"/>
                <w:szCs w:val="22"/>
              </w:rPr>
              <w:t xml:space="preserve">Resource Sheet 3: Tens and Ones </w:t>
            </w:r>
            <w:r w:rsidR="006C2A99" w:rsidRPr="008060D7">
              <w:rPr>
                <w:rFonts w:ascii="Arial" w:hAnsi="Arial" w:cs="Arial"/>
                <w:sz w:val="22"/>
                <w:szCs w:val="22"/>
              </w:rPr>
              <w:t xml:space="preserve">Exit Slip </w:t>
            </w:r>
          </w:p>
          <w:p w:rsidR="006C2A99" w:rsidRPr="00BC7A0D" w:rsidRDefault="006C2A99" w:rsidP="005A055E">
            <w:pPr>
              <w:pStyle w:val="ListParagraph"/>
              <w:numPr>
                <w:ilvl w:val="0"/>
                <w:numId w:val="36"/>
              </w:numPr>
              <w:rPr>
                <w:rFonts w:ascii="Arial" w:hAnsi="Arial" w:cs="Arial"/>
                <w:sz w:val="22"/>
                <w:szCs w:val="22"/>
              </w:rPr>
            </w:pPr>
            <w:r w:rsidRPr="00BC7A0D">
              <w:rPr>
                <w:rFonts w:ascii="Arial" w:hAnsi="Arial" w:cs="Arial"/>
                <w:sz w:val="22"/>
                <w:szCs w:val="22"/>
              </w:rPr>
              <w:lastRenderedPageBreak/>
              <w:t xml:space="preserve">Have students complete the exit slip independently to demonstrate understanding of how to represent numbers 11 to 19 as tens and ones. </w:t>
            </w:r>
          </w:p>
          <w:p w:rsidR="006C2A99" w:rsidRPr="00BC7A0D" w:rsidRDefault="006C2A99" w:rsidP="008956CF">
            <w:pPr>
              <w:rPr>
                <w:rFonts w:ascii="Arial" w:hAnsi="Arial" w:cs="Arial"/>
                <w:sz w:val="22"/>
                <w:szCs w:val="22"/>
              </w:rPr>
            </w:pPr>
          </w:p>
          <w:p w:rsidR="008060D7" w:rsidRDefault="006C2A99" w:rsidP="008956CF">
            <w:pPr>
              <w:rPr>
                <w:rFonts w:ascii="Arial" w:hAnsi="Arial" w:cs="Arial"/>
                <w:sz w:val="22"/>
                <w:szCs w:val="22"/>
              </w:rPr>
            </w:pPr>
            <w:r w:rsidRPr="008060D7">
              <w:rPr>
                <w:rFonts w:ascii="Arial" w:hAnsi="Arial" w:cs="Arial"/>
                <w:sz w:val="22"/>
                <w:szCs w:val="22"/>
              </w:rPr>
              <w:t>Enrichment:</w:t>
            </w:r>
            <w:r w:rsidRPr="00BC7A0D">
              <w:rPr>
                <w:rFonts w:ascii="Arial" w:hAnsi="Arial" w:cs="Arial"/>
                <w:sz w:val="22"/>
                <w:szCs w:val="22"/>
              </w:rPr>
              <w:t xml:space="preserve"> </w:t>
            </w:r>
          </w:p>
          <w:p w:rsidR="006C2A99" w:rsidRPr="008060D7" w:rsidRDefault="006C2A99" w:rsidP="005A055E">
            <w:pPr>
              <w:pStyle w:val="ListParagraph"/>
              <w:numPr>
                <w:ilvl w:val="0"/>
                <w:numId w:val="36"/>
              </w:numPr>
              <w:ind w:left="486"/>
              <w:rPr>
                <w:rFonts w:ascii="Arial" w:hAnsi="Arial" w:cs="Arial"/>
                <w:sz w:val="22"/>
                <w:szCs w:val="22"/>
              </w:rPr>
            </w:pPr>
            <w:r w:rsidRPr="008060D7">
              <w:rPr>
                <w:rFonts w:ascii="Arial" w:hAnsi="Arial" w:cs="Arial"/>
                <w:sz w:val="22"/>
                <w:szCs w:val="22"/>
              </w:rPr>
              <w:t xml:space="preserve">Use the same exit slip except allow students to select their own two-digit number to identify the groups of tens and ones left over. </w:t>
            </w:r>
          </w:p>
        </w:tc>
        <w:tc>
          <w:tcPr>
            <w:tcW w:w="4968" w:type="dxa"/>
          </w:tcPr>
          <w:p w:rsidR="006C2A99" w:rsidRPr="00BC7A0D" w:rsidRDefault="006C2A99" w:rsidP="008956CF">
            <w:pPr>
              <w:rPr>
                <w:rFonts w:ascii="Arial" w:hAnsi="Arial" w:cs="Arial"/>
                <w:sz w:val="22"/>
                <w:szCs w:val="22"/>
              </w:rPr>
            </w:pPr>
            <w:r w:rsidRPr="00BC7A0D">
              <w:rPr>
                <w:rFonts w:ascii="Arial" w:hAnsi="Arial" w:cs="Arial"/>
                <w:sz w:val="22"/>
                <w:szCs w:val="22"/>
              </w:rPr>
              <w:lastRenderedPageBreak/>
              <w:t xml:space="preserve">MP1. Make sense of problems and persevere in </w:t>
            </w:r>
            <w:r w:rsidRPr="00BC7A0D">
              <w:rPr>
                <w:rFonts w:ascii="Arial" w:hAnsi="Arial" w:cs="Arial"/>
                <w:sz w:val="22"/>
                <w:szCs w:val="22"/>
              </w:rPr>
              <w:lastRenderedPageBreak/>
              <w:t>solving them by identifying and executing appropriate strategies to solve the problem.</w:t>
            </w:r>
          </w:p>
          <w:p w:rsidR="006C2A99" w:rsidRPr="00BC7A0D" w:rsidRDefault="006C2A99" w:rsidP="008956CF">
            <w:pPr>
              <w:rPr>
                <w:rFonts w:ascii="Arial" w:hAnsi="Arial" w:cs="Arial"/>
                <w:sz w:val="22"/>
                <w:szCs w:val="22"/>
              </w:rPr>
            </w:pPr>
            <w:r w:rsidRPr="00BC7A0D">
              <w:rPr>
                <w:rFonts w:ascii="Arial" w:hAnsi="Arial" w:cs="Arial"/>
                <w:sz w:val="22"/>
                <w:szCs w:val="22"/>
              </w:rPr>
              <w:t>MP2. Reason abstractly and quantitatively by making sense of quantities and their relationships in problem situations.</w:t>
            </w:r>
          </w:p>
          <w:p w:rsidR="006C2A99" w:rsidRPr="00BC7A0D" w:rsidRDefault="006C2A99" w:rsidP="008956CF">
            <w:pPr>
              <w:rPr>
                <w:rFonts w:ascii="Arial" w:hAnsi="Arial" w:cs="Arial"/>
                <w:sz w:val="22"/>
                <w:szCs w:val="22"/>
              </w:rPr>
            </w:pPr>
            <w:r w:rsidRPr="00BC7A0D">
              <w:rPr>
                <w:rFonts w:ascii="Arial" w:hAnsi="Arial" w:cs="Arial"/>
                <w:sz w:val="22"/>
                <w:szCs w:val="22"/>
              </w:rPr>
              <w:t>MP3. Construct viable arguments and critique the reasoning of others by communicating their ideas to others.</w:t>
            </w:r>
          </w:p>
          <w:p w:rsidR="006C2A99" w:rsidRPr="00BC7A0D" w:rsidRDefault="006C2A99" w:rsidP="008956CF">
            <w:pPr>
              <w:rPr>
                <w:rFonts w:ascii="Arial" w:hAnsi="Arial" w:cs="Arial"/>
                <w:sz w:val="22"/>
                <w:szCs w:val="22"/>
              </w:rPr>
            </w:pPr>
            <w:r w:rsidRPr="00BC7A0D">
              <w:rPr>
                <w:rFonts w:ascii="Arial" w:hAnsi="Arial" w:cs="Arial"/>
                <w:sz w:val="22"/>
                <w:szCs w:val="22"/>
              </w:rPr>
              <w:t>MP4. Model with mathematics by applying the mathematics they know to solve problems.</w:t>
            </w:r>
          </w:p>
          <w:p w:rsidR="006C2A99" w:rsidRDefault="006C2A99" w:rsidP="008956CF">
            <w:pPr>
              <w:rPr>
                <w:rFonts w:ascii="Arial" w:hAnsi="Arial" w:cs="Arial"/>
                <w:sz w:val="22"/>
                <w:szCs w:val="22"/>
              </w:rPr>
            </w:pPr>
            <w:r w:rsidRPr="00BC7A0D">
              <w:rPr>
                <w:rFonts w:ascii="Arial" w:hAnsi="Arial" w:cs="Arial"/>
                <w:sz w:val="22"/>
                <w:szCs w:val="22"/>
              </w:rPr>
              <w:t>MP6. Attend to precision by communicating their understanding of mathematics to others and striving for accuracy.</w:t>
            </w:r>
          </w:p>
          <w:p w:rsidR="0006584F" w:rsidRPr="00BC7A0D" w:rsidRDefault="0006584F" w:rsidP="008956CF">
            <w:pPr>
              <w:rPr>
                <w:rFonts w:ascii="Arial" w:hAnsi="Arial" w:cs="Arial"/>
                <w:sz w:val="22"/>
                <w:szCs w:val="22"/>
              </w:rPr>
            </w:pPr>
          </w:p>
        </w:tc>
      </w:tr>
    </w:tbl>
    <w:p w:rsidR="006C2A99" w:rsidRDefault="006C2A99" w:rsidP="006C2A99">
      <w:pPr>
        <w:rPr>
          <w:rFonts w:ascii="Arial" w:hAnsi="Arial" w:cs="Arial"/>
        </w:rPr>
      </w:pPr>
    </w:p>
    <w:p w:rsidR="00DB2467" w:rsidRDefault="00DB2467" w:rsidP="006C2A99">
      <w:pPr>
        <w:rPr>
          <w:rFonts w:ascii="Arial" w:hAnsi="Arial" w:cs="Arial"/>
        </w:rPr>
      </w:pPr>
    </w:p>
    <w:p w:rsidR="00F436BB" w:rsidRPr="00BC7A0D" w:rsidRDefault="00F436BB" w:rsidP="006C2A99">
      <w:pPr>
        <w:rPr>
          <w:rFonts w:ascii="Arial" w:hAnsi="Arial" w:cs="Arial"/>
        </w:rPr>
      </w:pPr>
    </w:p>
    <w:tbl>
      <w:tblPr>
        <w:tblStyle w:val="TableGrid"/>
        <w:tblW w:w="0" w:type="auto"/>
        <w:tblLook w:val="00A0"/>
      </w:tblPr>
      <w:tblGrid>
        <w:gridCol w:w="3888"/>
        <w:gridCol w:w="7865"/>
      </w:tblGrid>
      <w:tr w:rsidR="006C2A99" w:rsidRPr="00BC7A0D" w:rsidTr="008956CF">
        <w:tc>
          <w:tcPr>
            <w:tcW w:w="11016" w:type="dxa"/>
            <w:gridSpan w:val="2"/>
            <w:shd w:val="clear" w:color="auto" w:fill="D9D9D9"/>
          </w:tcPr>
          <w:p w:rsidR="006C2A99" w:rsidRPr="00BC7A0D" w:rsidRDefault="006C2A99" w:rsidP="008956CF">
            <w:pPr>
              <w:jc w:val="center"/>
              <w:rPr>
                <w:rFonts w:ascii="Arial" w:hAnsi="Arial" w:cs="Arial"/>
                <w:b/>
                <w:sz w:val="22"/>
                <w:szCs w:val="22"/>
              </w:rPr>
            </w:pPr>
            <w:r w:rsidRPr="00BC7A0D">
              <w:rPr>
                <w:rFonts w:ascii="Arial" w:hAnsi="Arial" w:cs="Arial"/>
                <w:b/>
                <w:sz w:val="22"/>
                <w:szCs w:val="22"/>
              </w:rPr>
              <w:t>Supporting Information</w:t>
            </w:r>
          </w:p>
        </w:tc>
      </w:tr>
      <w:tr w:rsidR="006C2A99" w:rsidRPr="00BC7A0D" w:rsidTr="008956CF">
        <w:tc>
          <w:tcPr>
            <w:tcW w:w="3888" w:type="dxa"/>
          </w:tcPr>
          <w:p w:rsidR="006C2A99" w:rsidRPr="00F436BB" w:rsidRDefault="006C2A99" w:rsidP="008956CF">
            <w:pPr>
              <w:rPr>
                <w:rFonts w:ascii="Arial" w:hAnsi="Arial" w:cs="Arial"/>
                <w:b/>
                <w:sz w:val="22"/>
                <w:szCs w:val="22"/>
              </w:rPr>
            </w:pPr>
            <w:r w:rsidRPr="00F436BB">
              <w:rPr>
                <w:rFonts w:ascii="Arial" w:hAnsi="Arial" w:cs="Arial"/>
                <w:b/>
                <w:sz w:val="22"/>
                <w:szCs w:val="22"/>
              </w:rPr>
              <w:t>Interventions/Enrichments</w:t>
            </w:r>
          </w:p>
          <w:p w:rsidR="006C2A99" w:rsidRPr="00BC7A0D" w:rsidRDefault="00BC2F8E" w:rsidP="006C2A99">
            <w:pPr>
              <w:pStyle w:val="ListParagraph"/>
              <w:numPr>
                <w:ilvl w:val="0"/>
                <w:numId w:val="12"/>
              </w:numPr>
              <w:rPr>
                <w:rFonts w:ascii="Arial" w:hAnsi="Arial" w:cs="Arial"/>
                <w:sz w:val="22"/>
                <w:szCs w:val="22"/>
              </w:rPr>
            </w:pPr>
            <w:r>
              <w:rPr>
                <w:rFonts w:ascii="Arial" w:hAnsi="Arial" w:cs="Arial"/>
                <w:sz w:val="22"/>
                <w:szCs w:val="22"/>
              </w:rPr>
              <w:t>Students with Disabilities</w:t>
            </w:r>
            <w:r w:rsidR="006C2A99" w:rsidRPr="00BC7A0D">
              <w:rPr>
                <w:rFonts w:ascii="Arial" w:hAnsi="Arial" w:cs="Arial"/>
                <w:sz w:val="22"/>
                <w:szCs w:val="22"/>
              </w:rPr>
              <w:t>/Struggling Learners</w:t>
            </w:r>
          </w:p>
          <w:p w:rsidR="006C2A99" w:rsidRPr="00BC7A0D" w:rsidRDefault="006C2A99" w:rsidP="006C2A99">
            <w:pPr>
              <w:pStyle w:val="ListParagraph"/>
              <w:numPr>
                <w:ilvl w:val="0"/>
                <w:numId w:val="12"/>
              </w:numPr>
              <w:rPr>
                <w:rFonts w:ascii="Arial" w:hAnsi="Arial" w:cs="Arial"/>
                <w:sz w:val="22"/>
                <w:szCs w:val="22"/>
              </w:rPr>
            </w:pPr>
            <w:r w:rsidRPr="00BC7A0D">
              <w:rPr>
                <w:rFonts w:ascii="Arial" w:hAnsi="Arial" w:cs="Arial"/>
                <w:sz w:val="22"/>
                <w:szCs w:val="22"/>
              </w:rPr>
              <w:t>ELL</w:t>
            </w:r>
          </w:p>
          <w:p w:rsidR="006C2A99" w:rsidRPr="00BC7A0D" w:rsidRDefault="006C2A99" w:rsidP="006C2A99">
            <w:pPr>
              <w:pStyle w:val="ListParagraph"/>
              <w:numPr>
                <w:ilvl w:val="0"/>
                <w:numId w:val="12"/>
              </w:numPr>
              <w:rPr>
                <w:rFonts w:ascii="Arial" w:hAnsi="Arial" w:cs="Arial"/>
                <w:sz w:val="22"/>
                <w:szCs w:val="22"/>
              </w:rPr>
            </w:pPr>
            <w:r w:rsidRPr="00BC7A0D">
              <w:rPr>
                <w:rFonts w:ascii="Arial" w:hAnsi="Arial" w:cs="Arial"/>
                <w:sz w:val="22"/>
                <w:szCs w:val="22"/>
              </w:rPr>
              <w:t>Gifted and Talented</w:t>
            </w:r>
          </w:p>
          <w:p w:rsidR="006C2A99" w:rsidRPr="00BC7A0D" w:rsidRDefault="006C2A99" w:rsidP="008956CF">
            <w:pPr>
              <w:ind w:left="360"/>
              <w:rPr>
                <w:rFonts w:ascii="Arial" w:hAnsi="Arial" w:cs="Arial"/>
                <w:sz w:val="22"/>
                <w:szCs w:val="22"/>
              </w:rPr>
            </w:pPr>
          </w:p>
        </w:tc>
        <w:tc>
          <w:tcPr>
            <w:tcW w:w="7128" w:type="dxa"/>
          </w:tcPr>
          <w:p w:rsidR="007B0BD1" w:rsidRDefault="006C2A99" w:rsidP="008956CF">
            <w:pPr>
              <w:rPr>
                <w:rFonts w:ascii="Arial" w:hAnsi="Arial" w:cs="Arial"/>
                <w:sz w:val="22"/>
                <w:szCs w:val="22"/>
              </w:rPr>
            </w:pPr>
            <w:r w:rsidRPr="007B0BD1">
              <w:rPr>
                <w:rFonts w:ascii="Arial" w:hAnsi="Arial" w:cs="Arial"/>
                <w:sz w:val="22"/>
                <w:szCs w:val="22"/>
              </w:rPr>
              <w:t>Activity 1</w:t>
            </w:r>
            <w:r w:rsidR="007B0BD1" w:rsidRPr="007B0BD1">
              <w:rPr>
                <w:rFonts w:ascii="Arial" w:hAnsi="Arial" w:cs="Arial"/>
                <w:sz w:val="22"/>
                <w:szCs w:val="22"/>
              </w:rPr>
              <w:t xml:space="preserve"> </w:t>
            </w:r>
            <w:r w:rsidRPr="007B0BD1">
              <w:rPr>
                <w:rFonts w:ascii="Arial" w:hAnsi="Arial" w:cs="Arial"/>
                <w:sz w:val="22"/>
                <w:szCs w:val="22"/>
              </w:rPr>
              <w:t xml:space="preserve">Enrichment: </w:t>
            </w:r>
          </w:p>
          <w:p w:rsidR="007B0BD1" w:rsidRPr="007B0BD1" w:rsidRDefault="006C2A99" w:rsidP="005A055E">
            <w:pPr>
              <w:pStyle w:val="ListParagraph"/>
              <w:numPr>
                <w:ilvl w:val="0"/>
                <w:numId w:val="47"/>
              </w:numPr>
              <w:ind w:left="432"/>
              <w:rPr>
                <w:rFonts w:ascii="Arial" w:hAnsi="Arial" w:cs="Arial"/>
                <w:sz w:val="22"/>
                <w:szCs w:val="22"/>
              </w:rPr>
            </w:pPr>
            <w:r w:rsidRPr="007B0BD1">
              <w:rPr>
                <w:rFonts w:ascii="Arial" w:hAnsi="Arial" w:cs="Arial"/>
                <w:sz w:val="22"/>
                <w:szCs w:val="22"/>
              </w:rPr>
              <w:t xml:space="preserve">Have students partner up and combine their manipulatives to see how many groups of ten can be made and how many ones are left over. Have students discuss the efficient strategy used that helped them find the total. </w:t>
            </w:r>
          </w:p>
          <w:p w:rsidR="007B0BD1" w:rsidRPr="007B0BD1" w:rsidRDefault="007B0BD1" w:rsidP="007B0BD1">
            <w:pPr>
              <w:rPr>
                <w:rFonts w:ascii="Arial" w:hAnsi="Arial" w:cs="Arial"/>
              </w:rPr>
            </w:pPr>
          </w:p>
          <w:p w:rsidR="007B0BD1" w:rsidRDefault="006C2A99" w:rsidP="008956CF">
            <w:pPr>
              <w:rPr>
                <w:rFonts w:ascii="Arial" w:hAnsi="Arial" w:cs="Arial"/>
                <w:sz w:val="22"/>
                <w:szCs w:val="22"/>
              </w:rPr>
            </w:pPr>
            <w:r w:rsidRPr="007B0BD1">
              <w:rPr>
                <w:rFonts w:ascii="Arial" w:hAnsi="Arial" w:cs="Arial"/>
                <w:sz w:val="22"/>
                <w:szCs w:val="22"/>
              </w:rPr>
              <w:t>Differentiated Key Question</w:t>
            </w:r>
            <w:r w:rsidR="007B0BD1">
              <w:rPr>
                <w:rFonts w:ascii="Arial" w:hAnsi="Arial" w:cs="Arial"/>
                <w:sz w:val="22"/>
                <w:szCs w:val="22"/>
              </w:rPr>
              <w:t xml:space="preserve"> Activity 1</w:t>
            </w:r>
            <w:r w:rsidRPr="007B0BD1">
              <w:rPr>
                <w:rFonts w:ascii="Arial" w:hAnsi="Arial" w:cs="Arial"/>
                <w:sz w:val="22"/>
                <w:szCs w:val="22"/>
              </w:rPr>
              <w:t xml:space="preserve">: </w:t>
            </w:r>
          </w:p>
          <w:p w:rsidR="006C2A99" w:rsidRPr="007B0BD1" w:rsidRDefault="006C2A99" w:rsidP="005A055E">
            <w:pPr>
              <w:pStyle w:val="ListParagraph"/>
              <w:numPr>
                <w:ilvl w:val="0"/>
                <w:numId w:val="47"/>
              </w:numPr>
              <w:ind w:left="432"/>
              <w:rPr>
                <w:rFonts w:ascii="Arial" w:hAnsi="Arial" w:cs="Arial"/>
                <w:sz w:val="22"/>
                <w:szCs w:val="22"/>
              </w:rPr>
            </w:pPr>
            <w:r w:rsidRPr="007B0BD1">
              <w:rPr>
                <w:rFonts w:ascii="Arial" w:hAnsi="Arial" w:cs="Arial"/>
                <w:sz w:val="22"/>
                <w:szCs w:val="22"/>
              </w:rPr>
              <w:t>How did making groups of ten help you find the total?</w:t>
            </w:r>
          </w:p>
          <w:p w:rsidR="007B0BD1" w:rsidRDefault="007B0BD1" w:rsidP="007B0BD1">
            <w:pPr>
              <w:ind w:left="432"/>
              <w:rPr>
                <w:rFonts w:ascii="Arial" w:hAnsi="Arial" w:cs="Arial"/>
                <w:b/>
                <w:sz w:val="22"/>
                <w:szCs w:val="22"/>
              </w:rPr>
            </w:pPr>
          </w:p>
          <w:p w:rsidR="006C2A99" w:rsidRPr="007B0BD1" w:rsidRDefault="006C2A99" w:rsidP="008956CF">
            <w:pPr>
              <w:rPr>
                <w:rFonts w:ascii="Arial" w:hAnsi="Arial" w:cs="Arial"/>
                <w:sz w:val="22"/>
                <w:szCs w:val="22"/>
              </w:rPr>
            </w:pPr>
            <w:r w:rsidRPr="007B0BD1">
              <w:rPr>
                <w:rFonts w:ascii="Arial" w:hAnsi="Arial" w:cs="Arial"/>
                <w:sz w:val="22"/>
                <w:szCs w:val="22"/>
              </w:rPr>
              <w:t>Activity 2</w:t>
            </w:r>
            <w:r w:rsidR="007B0BD1" w:rsidRPr="007B0BD1">
              <w:rPr>
                <w:rFonts w:ascii="Arial" w:hAnsi="Arial" w:cs="Arial"/>
                <w:sz w:val="22"/>
                <w:szCs w:val="22"/>
              </w:rPr>
              <w:t xml:space="preserve"> Intervention: </w:t>
            </w:r>
          </w:p>
          <w:p w:rsidR="006C2A99" w:rsidRPr="007B0BD1" w:rsidRDefault="006C2A99" w:rsidP="005A055E">
            <w:pPr>
              <w:pStyle w:val="ListParagraph"/>
              <w:numPr>
                <w:ilvl w:val="0"/>
                <w:numId w:val="47"/>
              </w:numPr>
              <w:ind w:left="432"/>
              <w:rPr>
                <w:rFonts w:ascii="Arial" w:hAnsi="Arial" w:cs="Arial"/>
                <w:sz w:val="22"/>
                <w:szCs w:val="22"/>
              </w:rPr>
            </w:pPr>
            <w:r w:rsidRPr="007B0BD1">
              <w:rPr>
                <w:rFonts w:ascii="Arial" w:hAnsi="Arial" w:cs="Arial"/>
                <w:sz w:val="22"/>
                <w:szCs w:val="22"/>
              </w:rPr>
              <w:t>Some students will experience difficulty with understanding that a group of ten can be represented as a single quantity, 1 ten. Provide students with many opportunities to count objects and use a ten-frame to visualize and count a group of ten.</w:t>
            </w:r>
          </w:p>
          <w:p w:rsidR="007B0BD1" w:rsidRPr="007B0BD1" w:rsidRDefault="007B0BD1" w:rsidP="008956CF">
            <w:pPr>
              <w:rPr>
                <w:rFonts w:ascii="Arial" w:hAnsi="Arial" w:cs="Arial"/>
                <w:sz w:val="22"/>
                <w:szCs w:val="22"/>
              </w:rPr>
            </w:pPr>
            <w:r w:rsidRPr="007B0BD1">
              <w:rPr>
                <w:rFonts w:ascii="Arial" w:hAnsi="Arial" w:cs="Arial"/>
                <w:sz w:val="22"/>
                <w:szCs w:val="22"/>
              </w:rPr>
              <w:lastRenderedPageBreak/>
              <w:t xml:space="preserve">Activity 2 </w:t>
            </w:r>
            <w:r w:rsidR="00961D53" w:rsidRPr="007B0BD1">
              <w:rPr>
                <w:rFonts w:ascii="Arial" w:hAnsi="Arial" w:cs="Arial"/>
                <w:sz w:val="22"/>
                <w:szCs w:val="22"/>
              </w:rPr>
              <w:t xml:space="preserve">Intervention: </w:t>
            </w:r>
          </w:p>
          <w:p w:rsidR="00961D53" w:rsidRPr="007B0BD1" w:rsidRDefault="00961D53" w:rsidP="005A055E">
            <w:pPr>
              <w:pStyle w:val="ListParagraph"/>
              <w:numPr>
                <w:ilvl w:val="0"/>
                <w:numId w:val="47"/>
              </w:numPr>
              <w:ind w:left="432"/>
              <w:rPr>
                <w:rFonts w:ascii="Arial" w:hAnsi="Arial" w:cs="Arial"/>
                <w:sz w:val="22"/>
                <w:szCs w:val="22"/>
              </w:rPr>
            </w:pPr>
            <w:r w:rsidRPr="007B0BD1">
              <w:rPr>
                <w:rFonts w:ascii="Arial" w:hAnsi="Arial" w:cs="Arial"/>
                <w:sz w:val="22"/>
                <w:szCs w:val="22"/>
              </w:rPr>
              <w:t>Some students may need more work with counting and grouping.</w:t>
            </w:r>
          </w:p>
          <w:p w:rsidR="007B0BD1" w:rsidRDefault="007B0BD1" w:rsidP="008956CF">
            <w:pPr>
              <w:rPr>
                <w:rFonts w:ascii="Arial" w:hAnsi="Arial" w:cs="Arial"/>
                <w:b/>
                <w:sz w:val="22"/>
                <w:szCs w:val="22"/>
              </w:rPr>
            </w:pPr>
          </w:p>
          <w:p w:rsidR="007B0BD1" w:rsidRPr="007B0BD1" w:rsidRDefault="007B0BD1" w:rsidP="008956CF">
            <w:pPr>
              <w:rPr>
                <w:rFonts w:ascii="Arial" w:hAnsi="Arial" w:cs="Arial"/>
                <w:sz w:val="22"/>
                <w:szCs w:val="22"/>
              </w:rPr>
            </w:pPr>
            <w:r w:rsidRPr="007B0BD1">
              <w:rPr>
                <w:rFonts w:ascii="Arial" w:hAnsi="Arial" w:cs="Arial"/>
                <w:sz w:val="22"/>
                <w:szCs w:val="22"/>
              </w:rPr>
              <w:t xml:space="preserve">Activity 2 </w:t>
            </w:r>
            <w:r w:rsidR="006C2A99" w:rsidRPr="007B0BD1">
              <w:rPr>
                <w:rFonts w:ascii="Arial" w:hAnsi="Arial" w:cs="Arial"/>
                <w:sz w:val="22"/>
                <w:szCs w:val="22"/>
              </w:rPr>
              <w:t xml:space="preserve">Enrichment: </w:t>
            </w:r>
          </w:p>
          <w:p w:rsidR="006C2A99" w:rsidRPr="007B0BD1" w:rsidRDefault="006C2A99" w:rsidP="005A055E">
            <w:pPr>
              <w:pStyle w:val="ListParagraph"/>
              <w:numPr>
                <w:ilvl w:val="0"/>
                <w:numId w:val="47"/>
              </w:numPr>
              <w:ind w:left="432"/>
              <w:rPr>
                <w:rFonts w:ascii="Arial" w:hAnsi="Arial" w:cs="Arial"/>
                <w:sz w:val="22"/>
                <w:szCs w:val="22"/>
              </w:rPr>
            </w:pPr>
            <w:r w:rsidRPr="007B0BD1">
              <w:rPr>
                <w:rFonts w:ascii="Arial" w:hAnsi="Arial" w:cs="Arial"/>
                <w:sz w:val="22"/>
                <w:szCs w:val="22"/>
              </w:rPr>
              <w:t>Have students think through the following situation. If you had a choice to have some tens and some ones, how many would you choose of each and how many would you have altogether?</w:t>
            </w:r>
          </w:p>
          <w:p w:rsidR="007B0BD1" w:rsidRDefault="007B0BD1" w:rsidP="008956CF">
            <w:pPr>
              <w:rPr>
                <w:rFonts w:ascii="Arial" w:hAnsi="Arial" w:cs="Arial"/>
                <w:sz w:val="22"/>
                <w:szCs w:val="22"/>
              </w:rPr>
            </w:pPr>
          </w:p>
          <w:p w:rsidR="007B0BD1" w:rsidRPr="007B0BD1" w:rsidRDefault="007B0BD1" w:rsidP="008956CF">
            <w:pPr>
              <w:rPr>
                <w:rFonts w:ascii="Arial" w:hAnsi="Arial" w:cs="Arial"/>
                <w:sz w:val="22"/>
                <w:szCs w:val="22"/>
              </w:rPr>
            </w:pPr>
            <w:r w:rsidRPr="007B0BD1">
              <w:rPr>
                <w:rFonts w:ascii="Arial" w:hAnsi="Arial" w:cs="Arial"/>
                <w:sz w:val="22"/>
                <w:szCs w:val="22"/>
              </w:rPr>
              <w:t xml:space="preserve">Closure </w:t>
            </w:r>
            <w:r w:rsidR="006C2A99" w:rsidRPr="007B0BD1">
              <w:rPr>
                <w:rFonts w:ascii="Arial" w:hAnsi="Arial" w:cs="Arial"/>
                <w:sz w:val="22"/>
                <w:szCs w:val="22"/>
              </w:rPr>
              <w:t>Enrichment:</w:t>
            </w:r>
          </w:p>
          <w:p w:rsidR="006C2A99" w:rsidRPr="007B0BD1" w:rsidRDefault="006C2A99" w:rsidP="005A055E">
            <w:pPr>
              <w:pStyle w:val="ListParagraph"/>
              <w:numPr>
                <w:ilvl w:val="0"/>
                <w:numId w:val="46"/>
              </w:numPr>
              <w:ind w:left="432"/>
              <w:rPr>
                <w:rFonts w:ascii="Arial" w:hAnsi="Arial" w:cs="Arial"/>
                <w:sz w:val="22"/>
                <w:szCs w:val="22"/>
              </w:rPr>
            </w:pPr>
            <w:r w:rsidRPr="007B0BD1">
              <w:rPr>
                <w:rFonts w:ascii="Arial" w:hAnsi="Arial" w:cs="Arial"/>
                <w:sz w:val="22"/>
                <w:szCs w:val="22"/>
              </w:rPr>
              <w:t>Use the same exit slip except allow students to select their own two-digit number to represent groups of tens and ones.</w:t>
            </w:r>
          </w:p>
          <w:p w:rsidR="006C2A99" w:rsidRPr="007B0BD1" w:rsidRDefault="006C2A99" w:rsidP="008956CF">
            <w:pPr>
              <w:rPr>
                <w:rFonts w:ascii="Arial" w:hAnsi="Arial" w:cs="Arial"/>
                <w:sz w:val="22"/>
                <w:szCs w:val="22"/>
              </w:rPr>
            </w:pPr>
          </w:p>
        </w:tc>
      </w:tr>
      <w:tr w:rsidR="006C2A99" w:rsidRPr="00BC7A0D" w:rsidTr="008956CF">
        <w:tc>
          <w:tcPr>
            <w:tcW w:w="3888" w:type="dxa"/>
          </w:tcPr>
          <w:p w:rsidR="006C2A99" w:rsidRPr="00F436BB" w:rsidRDefault="006C2A99" w:rsidP="008956CF">
            <w:pPr>
              <w:rPr>
                <w:rFonts w:ascii="Arial" w:hAnsi="Arial" w:cs="Arial"/>
                <w:b/>
                <w:sz w:val="22"/>
                <w:szCs w:val="22"/>
              </w:rPr>
            </w:pPr>
            <w:r w:rsidRPr="00F436BB">
              <w:rPr>
                <w:rFonts w:ascii="Arial" w:hAnsi="Arial" w:cs="Arial"/>
                <w:b/>
                <w:sz w:val="22"/>
                <w:szCs w:val="22"/>
              </w:rPr>
              <w:lastRenderedPageBreak/>
              <w:t>Technology</w:t>
            </w:r>
          </w:p>
          <w:p w:rsidR="006C2A99" w:rsidRPr="00BC7A0D" w:rsidRDefault="006C2A99" w:rsidP="008956CF">
            <w:pPr>
              <w:rPr>
                <w:rFonts w:ascii="Arial" w:hAnsi="Arial" w:cs="Arial"/>
                <w:sz w:val="22"/>
                <w:szCs w:val="22"/>
              </w:rPr>
            </w:pPr>
          </w:p>
        </w:tc>
        <w:tc>
          <w:tcPr>
            <w:tcW w:w="7128" w:type="dxa"/>
          </w:tcPr>
          <w:p w:rsidR="007B0BD1" w:rsidRPr="001C2E38" w:rsidRDefault="000650E7" w:rsidP="008956CF">
            <w:pPr>
              <w:rPr>
                <w:rFonts w:ascii="Arial" w:hAnsi="Arial" w:cs="Arial"/>
                <w:sz w:val="22"/>
                <w:szCs w:val="22"/>
              </w:rPr>
            </w:pPr>
            <w:hyperlink r:id="rId8" w:history="1">
              <w:r w:rsidR="007B0BD1" w:rsidRPr="001C2E38">
                <w:rPr>
                  <w:rStyle w:val="Hyperlink"/>
                  <w:rFonts w:ascii="Arial" w:hAnsi="Arial" w:cs="Arial"/>
                  <w:sz w:val="22"/>
                  <w:szCs w:val="22"/>
                </w:rPr>
                <w:t>http://illuminations.nctm.org/ActivityDetail.aspx?ID=218</w:t>
              </w:r>
            </w:hyperlink>
            <w:r w:rsidR="007B0BD1" w:rsidRPr="001C2E38">
              <w:rPr>
                <w:rFonts w:ascii="Arial" w:hAnsi="Arial" w:cs="Arial"/>
                <w:sz w:val="22"/>
                <w:szCs w:val="22"/>
              </w:rPr>
              <w:t xml:space="preserve"> (activity helps students with grouping, tally marks, and place value) </w:t>
            </w:r>
          </w:p>
          <w:p w:rsidR="007B0BD1" w:rsidRPr="001C2E38" w:rsidRDefault="007B0BD1" w:rsidP="008956CF">
            <w:pPr>
              <w:rPr>
                <w:rFonts w:ascii="Arial" w:hAnsi="Arial" w:cs="Arial"/>
                <w:sz w:val="22"/>
                <w:szCs w:val="22"/>
              </w:rPr>
            </w:pPr>
          </w:p>
          <w:p w:rsidR="006C2A99" w:rsidRPr="001C2E38" w:rsidRDefault="000650E7" w:rsidP="008956CF">
            <w:pPr>
              <w:rPr>
                <w:rFonts w:ascii="Arial" w:hAnsi="Arial" w:cs="Arial"/>
                <w:sz w:val="22"/>
                <w:szCs w:val="22"/>
              </w:rPr>
            </w:pPr>
            <w:hyperlink r:id="rId9" w:history="1">
              <w:r w:rsidR="001C2E38" w:rsidRPr="001C2E38">
                <w:rPr>
                  <w:rStyle w:val="Hyperlink"/>
                  <w:rFonts w:ascii="Arial" w:hAnsi="Arial" w:cs="Arial"/>
                  <w:sz w:val="22"/>
                  <w:szCs w:val="22"/>
                </w:rPr>
                <w:t>http://www.factmonster.com/math/knowledgebox/player.html?movie=sfw44801</w:t>
              </w:r>
            </w:hyperlink>
            <w:r w:rsidR="001C2E38" w:rsidRPr="001C2E38">
              <w:rPr>
                <w:rFonts w:ascii="Arial" w:hAnsi="Arial" w:cs="Arial"/>
                <w:sz w:val="22"/>
                <w:szCs w:val="22"/>
              </w:rPr>
              <w:t xml:space="preserve"> </w:t>
            </w:r>
          </w:p>
          <w:p w:rsidR="006F3E2C" w:rsidRDefault="001C2E38" w:rsidP="008956CF">
            <w:pPr>
              <w:rPr>
                <w:rFonts w:ascii="Arial" w:hAnsi="Arial" w:cs="Arial"/>
                <w:sz w:val="22"/>
                <w:szCs w:val="22"/>
              </w:rPr>
            </w:pPr>
            <w:r w:rsidRPr="001C2E38">
              <w:rPr>
                <w:rFonts w:ascii="Arial" w:hAnsi="Arial" w:cs="Arial"/>
                <w:sz w:val="22"/>
                <w:szCs w:val="22"/>
              </w:rPr>
              <w:t>Pearson Digital Resources: Fact Monster (Tens of Marshmallows)</w:t>
            </w:r>
          </w:p>
          <w:p w:rsidR="00684460" w:rsidRPr="001C2E38" w:rsidRDefault="00684460" w:rsidP="008956CF">
            <w:pPr>
              <w:rPr>
                <w:rFonts w:ascii="Arial" w:hAnsi="Arial" w:cs="Arial"/>
                <w:sz w:val="22"/>
                <w:szCs w:val="22"/>
              </w:rPr>
            </w:pPr>
          </w:p>
        </w:tc>
      </w:tr>
      <w:tr w:rsidR="006C2A99" w:rsidRPr="00BC7A0D" w:rsidTr="008956CF">
        <w:tc>
          <w:tcPr>
            <w:tcW w:w="3888" w:type="dxa"/>
          </w:tcPr>
          <w:p w:rsidR="006C2A99" w:rsidRPr="00F436BB" w:rsidRDefault="006C2A99" w:rsidP="008956CF">
            <w:pPr>
              <w:rPr>
                <w:rFonts w:ascii="Arial" w:hAnsi="Arial" w:cs="Arial"/>
                <w:b/>
                <w:sz w:val="22"/>
                <w:szCs w:val="22"/>
              </w:rPr>
            </w:pPr>
            <w:r w:rsidRPr="00F436BB">
              <w:rPr>
                <w:rFonts w:ascii="Arial" w:hAnsi="Arial" w:cs="Arial"/>
                <w:b/>
                <w:sz w:val="22"/>
                <w:szCs w:val="22"/>
              </w:rPr>
              <w:t>Resources</w:t>
            </w:r>
          </w:p>
          <w:p w:rsidR="006C2A99" w:rsidRPr="00BC7A0D" w:rsidRDefault="006C2A99" w:rsidP="008956CF">
            <w:pPr>
              <w:rPr>
                <w:rFonts w:ascii="Arial" w:hAnsi="Arial" w:cs="Arial"/>
                <w:sz w:val="22"/>
                <w:szCs w:val="22"/>
              </w:rPr>
            </w:pPr>
            <w:r w:rsidRPr="00BC7A0D">
              <w:rPr>
                <w:rFonts w:ascii="Arial" w:hAnsi="Arial" w:cs="Arial"/>
                <w:sz w:val="22"/>
                <w:szCs w:val="22"/>
              </w:rPr>
              <w:t>(must be available to all stakeholders)</w:t>
            </w:r>
          </w:p>
        </w:tc>
        <w:tc>
          <w:tcPr>
            <w:tcW w:w="7128" w:type="dxa"/>
          </w:tcPr>
          <w:p w:rsidR="006C2A99" w:rsidRPr="007B0BD1" w:rsidRDefault="00684460" w:rsidP="00415D0C">
            <w:pPr>
              <w:rPr>
                <w:rFonts w:ascii="Arial" w:hAnsi="Arial" w:cs="Arial"/>
                <w:sz w:val="22"/>
                <w:szCs w:val="22"/>
              </w:rPr>
            </w:pPr>
            <w:r>
              <w:rPr>
                <w:rFonts w:ascii="Arial" w:hAnsi="Arial" w:cs="Arial"/>
                <w:sz w:val="22"/>
                <w:szCs w:val="22"/>
              </w:rPr>
              <w:t xml:space="preserve">See Unit </w:t>
            </w:r>
            <w:r w:rsidR="00415D0C">
              <w:rPr>
                <w:rFonts w:ascii="Arial" w:hAnsi="Arial" w:cs="Arial"/>
                <w:sz w:val="22"/>
                <w:szCs w:val="22"/>
              </w:rPr>
              <w:t>r</w:t>
            </w:r>
            <w:r>
              <w:rPr>
                <w:rFonts w:ascii="Arial" w:hAnsi="Arial" w:cs="Arial"/>
                <w:sz w:val="22"/>
                <w:szCs w:val="22"/>
              </w:rPr>
              <w:t>esource link</w:t>
            </w:r>
          </w:p>
        </w:tc>
      </w:tr>
    </w:tbl>
    <w:p w:rsidR="00F52EE3" w:rsidRDefault="00F52EE3" w:rsidP="006C2A99">
      <w:pPr>
        <w:rPr>
          <w:rFonts w:ascii="Times New Roman" w:hAnsi="Times New Roman"/>
          <w:sz w:val="24"/>
        </w:rPr>
        <w:sectPr w:rsidR="00F52EE3" w:rsidSect="00E9063C">
          <w:headerReference w:type="even" r:id="rId10"/>
          <w:headerReference w:type="default" r:id="rId11"/>
          <w:footerReference w:type="even" r:id="rId12"/>
          <w:footerReference w:type="default" r:id="rId13"/>
          <w:headerReference w:type="first" r:id="rId14"/>
          <w:footerReference w:type="first" r:id="rId15"/>
          <w:pgSz w:w="15840" w:h="12240" w:orient="landscape"/>
          <w:pgMar w:top="720" w:right="720" w:bottom="720" w:left="720" w:header="720" w:footer="720" w:gutter="0"/>
          <w:cols w:space="720"/>
          <w:docGrid w:linePitch="360"/>
        </w:sectPr>
      </w:pPr>
    </w:p>
    <w:p w:rsidR="00CA5E2B" w:rsidRDefault="006F4034" w:rsidP="006C2A99">
      <w:pPr>
        <w:rPr>
          <w:rFonts w:ascii="Arial" w:hAnsi="Arial" w:cs="Arial"/>
          <w:sz w:val="32"/>
          <w:szCs w:val="32"/>
        </w:rPr>
      </w:pPr>
      <w:r w:rsidRPr="006F4034">
        <w:rPr>
          <w:rFonts w:ascii="Arial" w:hAnsi="Arial" w:cs="Arial"/>
        </w:rPr>
        <w:lastRenderedPageBreak/>
        <w:t>Resource Sheet 1</w:t>
      </w:r>
      <w:r w:rsidR="00F52EE3">
        <w:rPr>
          <w:rFonts w:ascii="Arial" w:hAnsi="Arial" w:cs="Arial"/>
        </w:rPr>
        <w:tab/>
      </w:r>
      <w:r w:rsidR="00F52EE3">
        <w:rPr>
          <w:rFonts w:ascii="Arial" w:hAnsi="Arial" w:cs="Arial"/>
        </w:rPr>
        <w:tab/>
      </w:r>
      <w:r w:rsidR="00F52EE3">
        <w:rPr>
          <w:rFonts w:ascii="Arial" w:hAnsi="Arial" w:cs="Arial"/>
        </w:rPr>
        <w:tab/>
      </w:r>
      <w:r w:rsidR="00BC2F8E">
        <w:rPr>
          <w:rFonts w:ascii="Arial" w:hAnsi="Arial" w:cs="Arial"/>
        </w:rPr>
        <w:t xml:space="preserve"> </w:t>
      </w:r>
      <w:r w:rsidR="00D51DB7">
        <w:rPr>
          <w:rFonts w:ascii="Arial" w:hAnsi="Arial" w:cs="Arial"/>
          <w:b/>
        </w:rPr>
        <w:t xml:space="preserve">       </w:t>
      </w:r>
      <w:r w:rsidR="00BC2F8E" w:rsidRPr="00BC2F8E">
        <w:rPr>
          <w:rFonts w:ascii="Arial" w:hAnsi="Arial" w:cs="Arial"/>
          <w:b/>
          <w:sz w:val="32"/>
          <w:szCs w:val="32"/>
        </w:rPr>
        <w:t xml:space="preserve">Two </w:t>
      </w:r>
      <w:r w:rsidRPr="00BC2F8E">
        <w:rPr>
          <w:rFonts w:ascii="Arial" w:hAnsi="Arial" w:cs="Arial"/>
          <w:b/>
          <w:sz w:val="32"/>
          <w:szCs w:val="32"/>
        </w:rPr>
        <w:t>Ten Frame</w:t>
      </w:r>
      <w:r w:rsidR="005B4116">
        <w:rPr>
          <w:rFonts w:ascii="Arial" w:hAnsi="Arial" w:cs="Arial"/>
          <w:b/>
          <w:sz w:val="32"/>
          <w:szCs w:val="32"/>
        </w:rPr>
        <w:t>s</w:t>
      </w:r>
    </w:p>
    <w:p w:rsidR="00CA5E2B" w:rsidRDefault="000650E7" w:rsidP="00CA5E2B">
      <w:pPr>
        <w:rPr>
          <w:sz w:val="32"/>
          <w:szCs w:val="32"/>
        </w:rPr>
      </w:pPr>
      <w:r>
        <w:rPr>
          <w:noProof/>
          <w:sz w:val="32"/>
          <w:szCs w:val="32"/>
        </w:rPr>
        <w:pict>
          <v:group id="_x0000_s1642" style="position:absolute;margin-left:26.25pt;margin-top:23.7pt;width:203.25pt;height:507.05pt;z-index:-251561984" coordorigin="1260,3015" coordsize="2880,7185">
            <v:group id="_x0000_s1643" style="position:absolute;left:1260;top:3015;width:2880;height:1440" coordorigin="1260,3015" coordsize="2880,1440">
              <v:rect id="_x0000_s1644" style="position:absolute;left:1260;top:3015;width:1440;height:1440" wrapcoords="-450 -450 -450 21600 22050 21600 22050 -450 -450 -450" filled="f" strokeweight="2.25pt"/>
              <v:rect id="_x0000_s1645" style="position:absolute;left:2700;top:3015;width:1440;height:1440" wrapcoords="-450 -450 -450 21600 22050 21600 22050 -450 -450 -450" filled="f" strokeweight="2.25pt"/>
            </v:group>
            <v:group id="_x0000_s1646" style="position:absolute;left:1260;top:4455;width:2880;height:2880" coordorigin="1260,4455" coordsize="2880,2880">
              <v:group id="_x0000_s1647" style="position:absolute;left:1260;top:4455;width:2880;height:1440" coordorigin="1260,3015" coordsize="2880,1440">
                <v:rect id="_x0000_s1648" style="position:absolute;left:1260;top:3015;width:1440;height:1440" wrapcoords="-450 -450 -450 21600 22050 21600 22050 -450 -450 -450" filled="f" strokeweight="2.25pt"/>
                <v:rect id="_x0000_s1649" style="position:absolute;left:2700;top:3015;width:1440;height:1440" wrapcoords="-450 -450 -450 21600 22050 21600 22050 -450 -450 -450" filled="f" strokeweight="2.25pt"/>
              </v:group>
              <v:group id="_x0000_s1650" style="position:absolute;left:1260;top:5895;width:2880;height:1440" coordorigin="1260,3015" coordsize="2880,1440">
                <v:rect id="_x0000_s1651" style="position:absolute;left:1260;top:3015;width:1440;height:1440" wrapcoords="-450 -450 -450 21600 22050 21600 22050 -450 -450 -450" filled="f" strokeweight="2.25pt"/>
                <v:rect id="_x0000_s1652" style="position:absolute;left:2700;top:3015;width:1440;height:1440" wrapcoords="-450 -450 -450 21600 22050 21600 22050 -450 -450 -450" filled="f" strokeweight="2.25pt"/>
              </v:group>
            </v:group>
            <v:group id="_x0000_s1653" style="position:absolute;left:1260;top:7320;width:2880;height:2880" coordorigin="1260,4455" coordsize="2880,2880">
              <v:group id="_x0000_s1654" style="position:absolute;left:1260;top:4455;width:2880;height:1440" coordorigin="1260,3015" coordsize="2880,1440">
                <v:rect id="_x0000_s1655" style="position:absolute;left:1260;top:3015;width:1440;height:1440" wrapcoords="-450 -450 -450 21600 22050 21600 22050 -450 -450 -450" filled="f" strokeweight="2.25pt"/>
                <v:rect id="_x0000_s1656" style="position:absolute;left:2700;top:3015;width:1440;height:1440" wrapcoords="-450 -450 -450 21600 22050 21600 22050 -450 -450 -450" filled="f" strokeweight="2.25pt"/>
              </v:group>
              <v:group id="_x0000_s1657" style="position:absolute;left:1260;top:5895;width:2880;height:1440" coordorigin="1260,3015" coordsize="2880,1440">
                <v:rect id="_x0000_s1658" style="position:absolute;left:1260;top:3015;width:1440;height:1440" wrapcoords="-450 -450 -450 21600 22050 21600 22050 -450 -450 -450" filled="f" strokeweight="2.25pt"/>
                <v:rect id="_x0000_s1659" style="position:absolute;left:2700;top:3015;width:1440;height:1440" wrapcoords="-450 -450 -450 21600 22050 21600 22050 -450 -450 -450" filled="f" strokeweight="2.25pt"/>
              </v:group>
            </v:group>
            <w10:wrap type="square"/>
          </v:group>
        </w:pict>
      </w:r>
      <w:r>
        <w:rPr>
          <w:noProof/>
          <w:sz w:val="32"/>
          <w:szCs w:val="32"/>
        </w:rPr>
        <w:pict>
          <v:group id="_x0000_s1624" style="position:absolute;margin-left:309pt;margin-top:23.7pt;width:203.25pt;height:507.05pt;z-index:-251563008" coordorigin="1260,3015" coordsize="2880,7185">
            <v:group id="_x0000_s1625" style="position:absolute;left:1260;top:3015;width:2880;height:1440" coordorigin="1260,3015" coordsize="2880,1440">
              <v:rect id="_x0000_s1626" style="position:absolute;left:1260;top:3015;width:1440;height:1440" wrapcoords="-450 -450 -450 21600 22050 21600 22050 -450 -450 -450" filled="f" strokeweight="2.25pt"/>
              <v:rect id="_x0000_s1627" style="position:absolute;left:2700;top:3015;width:1440;height:1440" wrapcoords="-450 -450 -450 21600 22050 21600 22050 -450 -450 -450" filled="f" strokeweight="2.25pt"/>
            </v:group>
            <v:group id="_x0000_s1628" style="position:absolute;left:1260;top:4455;width:2880;height:2880" coordorigin="1260,4455" coordsize="2880,2880">
              <v:group id="_x0000_s1629" style="position:absolute;left:1260;top:4455;width:2880;height:1440" coordorigin="1260,3015" coordsize="2880,1440">
                <v:rect id="_x0000_s1630" style="position:absolute;left:1260;top:3015;width:1440;height:1440" wrapcoords="-450 -450 -450 21600 22050 21600 22050 -450 -450 -450" filled="f" strokeweight="2.25pt"/>
                <v:rect id="_x0000_s1631" style="position:absolute;left:2700;top:3015;width:1440;height:1440" wrapcoords="-450 -450 -450 21600 22050 21600 22050 -450 -450 -450" filled="f" strokeweight="2.25pt"/>
              </v:group>
              <v:group id="_x0000_s1632" style="position:absolute;left:1260;top:5895;width:2880;height:1440" coordorigin="1260,3015" coordsize="2880,1440">
                <v:rect id="_x0000_s1633" style="position:absolute;left:1260;top:3015;width:1440;height:1440" wrapcoords="-450 -450 -450 21600 22050 21600 22050 -450 -450 -450" filled="f" strokeweight="2.25pt"/>
                <v:rect id="_x0000_s1634" style="position:absolute;left:2700;top:3015;width:1440;height:1440" wrapcoords="-450 -450 -450 21600 22050 21600 22050 -450 -450 -450" filled="f" strokeweight="2.25pt"/>
              </v:group>
            </v:group>
            <v:group id="_x0000_s1635" style="position:absolute;left:1260;top:7320;width:2880;height:2880" coordorigin="1260,4455" coordsize="2880,2880">
              <v:group id="_x0000_s1636" style="position:absolute;left:1260;top:4455;width:2880;height:1440" coordorigin="1260,3015" coordsize="2880,1440">
                <v:rect id="_x0000_s1637" style="position:absolute;left:1260;top:3015;width:1440;height:1440" wrapcoords="-450 -450 -450 21600 22050 21600 22050 -450 -450 -450" filled="f" strokeweight="2.25pt"/>
                <v:rect id="_x0000_s1638" style="position:absolute;left:2700;top:3015;width:1440;height:1440" wrapcoords="-450 -450 -450 21600 22050 21600 22050 -450 -450 -450" filled="f" strokeweight="2.25pt"/>
              </v:group>
              <v:group id="_x0000_s1639" style="position:absolute;left:1260;top:5895;width:2880;height:1440" coordorigin="1260,3015" coordsize="2880,1440">
                <v:rect id="_x0000_s1640" style="position:absolute;left:1260;top:3015;width:1440;height:1440" wrapcoords="-450 -450 -450 21600 22050 21600 22050 -450 -450 -450" filled="f" strokeweight="2.25pt"/>
                <v:rect id="_x0000_s1641" style="position:absolute;left:2700;top:3015;width:1440;height:1440" wrapcoords="-450 -450 -450 21600 22050 21600 22050 -450 -450 -450" filled="f" strokeweight="2.25pt"/>
              </v:group>
            </v:group>
            <w10:wrap type="square"/>
          </v:group>
        </w:pict>
      </w:r>
    </w:p>
    <w:p w:rsidR="00CA5E2B" w:rsidRDefault="00CA5E2B" w:rsidP="006C2A99">
      <w:pPr>
        <w:rPr>
          <w:rFonts w:ascii="Arial" w:hAnsi="Arial" w:cs="Arial"/>
          <w:sz w:val="32"/>
          <w:szCs w:val="32"/>
        </w:rPr>
      </w:pPr>
    </w:p>
    <w:p w:rsidR="006F4034" w:rsidRPr="006F4034" w:rsidRDefault="006F4034" w:rsidP="006C2A99">
      <w:pPr>
        <w:rPr>
          <w:rFonts w:ascii="Arial" w:hAnsi="Arial" w:cs="Arial"/>
          <w:sz w:val="32"/>
          <w:szCs w:val="32"/>
        </w:rPr>
      </w:pPr>
    </w:p>
    <w:p w:rsidR="00CB5EE8" w:rsidRDefault="00CB5EE8" w:rsidP="006C2A99">
      <w:pPr>
        <w:rPr>
          <w:rFonts w:ascii="Times New Roman" w:hAnsi="Times New Roman"/>
          <w:sz w:val="24"/>
        </w:rPr>
      </w:pPr>
    </w:p>
    <w:p w:rsidR="00CB5EE8" w:rsidRDefault="00CB5EE8" w:rsidP="006C2A99">
      <w:pPr>
        <w:rPr>
          <w:rFonts w:ascii="Times New Roman" w:hAnsi="Times New Roman"/>
          <w:sz w:val="24"/>
        </w:rPr>
      </w:pPr>
    </w:p>
    <w:p w:rsidR="00CB5EE8" w:rsidRDefault="00CB5EE8" w:rsidP="006C2A99">
      <w:pPr>
        <w:rPr>
          <w:rFonts w:ascii="Times New Roman" w:hAnsi="Times New Roman"/>
          <w:sz w:val="24"/>
        </w:rPr>
      </w:pPr>
    </w:p>
    <w:p w:rsidR="00CB5EE8" w:rsidRDefault="00CB5EE8" w:rsidP="006C2A99">
      <w:pPr>
        <w:rPr>
          <w:rFonts w:ascii="Times New Roman" w:hAnsi="Times New Roman"/>
          <w:sz w:val="24"/>
        </w:rPr>
      </w:pPr>
    </w:p>
    <w:p w:rsidR="00CB5EE8" w:rsidRDefault="00CB5EE8" w:rsidP="006C2A99">
      <w:pPr>
        <w:rPr>
          <w:rFonts w:ascii="Times New Roman" w:hAnsi="Times New Roman"/>
          <w:sz w:val="24"/>
        </w:rPr>
      </w:pPr>
    </w:p>
    <w:p w:rsidR="00CB5EE8" w:rsidRDefault="00CB5EE8" w:rsidP="006C2A99">
      <w:pPr>
        <w:rPr>
          <w:rFonts w:ascii="Times New Roman" w:hAnsi="Times New Roman"/>
          <w:sz w:val="24"/>
        </w:rPr>
      </w:pPr>
    </w:p>
    <w:p w:rsidR="00CB5EE8" w:rsidRDefault="00CB5EE8" w:rsidP="006C2A99">
      <w:pPr>
        <w:rPr>
          <w:rFonts w:ascii="Times New Roman" w:hAnsi="Times New Roman"/>
          <w:sz w:val="24"/>
        </w:rPr>
      </w:pPr>
    </w:p>
    <w:p w:rsidR="00CB5EE8" w:rsidRDefault="00CB5EE8" w:rsidP="006C2A99">
      <w:pPr>
        <w:rPr>
          <w:rFonts w:ascii="Times New Roman" w:hAnsi="Times New Roman"/>
          <w:sz w:val="24"/>
        </w:rPr>
        <w:sectPr w:rsidR="00CB5EE8" w:rsidSect="00F52EE3">
          <w:pgSz w:w="12240" w:h="15840"/>
          <w:pgMar w:top="720" w:right="720" w:bottom="720" w:left="720" w:header="720" w:footer="720" w:gutter="0"/>
          <w:cols w:space="720"/>
          <w:docGrid w:linePitch="360"/>
        </w:sectPr>
      </w:pPr>
    </w:p>
    <w:p w:rsidR="00CB5EE8" w:rsidRPr="00CB5EE8" w:rsidRDefault="00CB5EE8" w:rsidP="00CB5EE8">
      <w:pPr>
        <w:rPr>
          <w:rFonts w:ascii="Arial" w:hAnsi="Arial" w:cs="Arial"/>
          <w:b/>
          <w:sz w:val="32"/>
          <w:szCs w:val="32"/>
        </w:rPr>
      </w:pPr>
      <w:r w:rsidRPr="00CB5EE8">
        <w:rPr>
          <w:rFonts w:ascii="Arial" w:hAnsi="Arial" w:cs="Arial"/>
        </w:rPr>
        <w:lastRenderedPageBreak/>
        <w:t xml:space="preserve">Resource Sheet </w:t>
      </w:r>
      <w:r w:rsidR="006F3E2C">
        <w:rPr>
          <w:rFonts w:ascii="Arial" w:hAnsi="Arial" w:cs="Arial"/>
        </w:rPr>
        <w:t>2</w:t>
      </w:r>
      <w:r w:rsidRPr="00CB5EE8">
        <w:rPr>
          <w:rFonts w:ascii="Arial" w:hAnsi="Arial" w:cs="Arial"/>
        </w:rPr>
        <w:tab/>
      </w:r>
      <w:r w:rsidRPr="00CB5EE8">
        <w:rPr>
          <w:rFonts w:ascii="Arial" w:hAnsi="Arial" w:cs="Arial"/>
        </w:rPr>
        <w:tab/>
      </w:r>
      <w:r w:rsidRPr="00CB5EE8">
        <w:rPr>
          <w:rFonts w:ascii="Arial" w:hAnsi="Arial" w:cs="Arial"/>
          <w:b/>
        </w:rPr>
        <w:t xml:space="preserve">            </w:t>
      </w:r>
      <w:r w:rsidRPr="00CB5EE8">
        <w:rPr>
          <w:rFonts w:ascii="Arial" w:hAnsi="Arial" w:cs="Arial"/>
          <w:b/>
          <w:sz w:val="32"/>
          <w:szCs w:val="32"/>
        </w:rPr>
        <w:t>Tens/Ones Work Mat</w:t>
      </w:r>
    </w:p>
    <w:p w:rsidR="00CB5EE8" w:rsidRDefault="000650E7" w:rsidP="00CB5EE8">
      <w:r>
        <w:rPr>
          <w:noProof/>
        </w:rPr>
        <w:pict>
          <v:group id="_x0000_s1247" style="position:absolute;margin-left:88.35pt;margin-top:-11.35pt;width:351.25pt;height:103.05pt;z-index:251709440" coordorigin="2160,3744" coordsize="10800,4320" o:allowincell="f">
            <v:group id="_x0000_s1248" style="position:absolute;left:2160;top:3744;width:10800;height:2160" coordorigin="2160,3744" coordsize="10800,2160">
              <v:rect id="_x0000_s1249" style="position:absolute;left:2160;top:3744;width:2160;height:2160" filled="f" strokeweight="1.5pt"/>
              <v:rect id="_x0000_s1250" style="position:absolute;left:4320;top:3744;width:2160;height:2160" filled="f" strokeweight="1.5pt"/>
              <v:rect id="_x0000_s1251" style="position:absolute;left:6480;top:3744;width:2160;height:2160" filled="f" strokeweight="1.5pt"/>
              <v:rect id="_x0000_s1252" style="position:absolute;left:8640;top:3744;width:2160;height:2160" filled="f" strokeweight="1.5pt"/>
              <v:rect id="_x0000_s1253" style="position:absolute;left:10800;top:3744;width:2160;height:2160" filled="f" strokeweight="1.5pt"/>
            </v:group>
            <v:group id="_x0000_s1254" style="position:absolute;left:2160;top:5904;width:10800;height:2160" coordorigin="2160,3744" coordsize="10800,2160">
              <v:rect id="_x0000_s1255" style="position:absolute;left:2160;top:3744;width:2160;height:2160" filled="f" strokeweight="1.5pt"/>
              <v:rect id="_x0000_s1256" style="position:absolute;left:4320;top:3744;width:2160;height:2160" filled="f" strokeweight="1.5pt"/>
              <v:rect id="_x0000_s1257" style="position:absolute;left:6480;top:3744;width:2160;height:2160" filled="f" strokeweight="1.5pt"/>
              <v:rect id="_x0000_s1258" style="position:absolute;left:8640;top:3744;width:2160;height:2160" filled="f" strokeweight="1.5pt"/>
              <v:rect id="_x0000_s1259" style="position:absolute;left:10800;top:3744;width:2160;height:2160" filled="f" strokeweight="1.5pt"/>
            </v:group>
            <w10:wrap type="square"/>
          </v:group>
        </w:pict>
      </w:r>
    </w:p>
    <w:p w:rsidR="00CB5EE8" w:rsidRPr="00116842" w:rsidRDefault="00CB5EE8" w:rsidP="00CB5EE8"/>
    <w:p w:rsidR="00CB5EE8" w:rsidRPr="00116842" w:rsidRDefault="00CB5EE8" w:rsidP="00CB5EE8"/>
    <w:tbl>
      <w:tblPr>
        <w:tblpPr w:leftFromText="180" w:rightFromText="180" w:vertAnchor="text" w:horzAnchor="margin" w:tblpY="725"/>
        <w:tblW w:w="10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71"/>
        <w:gridCol w:w="5490"/>
      </w:tblGrid>
      <w:tr w:rsidR="00CB5EE8" w:rsidTr="00CB5EE8">
        <w:trPr>
          <w:trHeight w:val="937"/>
        </w:trPr>
        <w:tc>
          <w:tcPr>
            <w:tcW w:w="5371" w:type="dxa"/>
            <w:shd w:val="clear" w:color="auto" w:fill="auto"/>
          </w:tcPr>
          <w:p w:rsidR="00CB5EE8" w:rsidRDefault="000650E7" w:rsidP="003B2DDB">
            <w:pPr>
              <w:pStyle w:val="Heading3"/>
            </w:pPr>
            <w:r>
              <w:rPr>
                <w:noProof/>
              </w:rPr>
              <w:pict>
                <v:group id="_x0000_s1260" style="position:absolute;left:0;text-align:left;margin-left:46.3pt;margin-top:47.55pt;width:171.25pt;height:16.2pt;z-index:251710464" coordorigin="1980,5040" coordsize="5580,547">
                  <v:group id="_x0000_s1261" style="position:absolute;left:1980;top:5040;width:5407;height:547" coordorigin="1980,5040" coordsize="5407,547">
                    <v:group id="_x0000_s1262" style="position:absolute;left:1980;top:5040;width:547;height:547" coordorigin="2160,5040" coordsize="270,274">
                      <v:rect id="_x0000_s1263" style="position:absolute;left:2160;top:5040;width:270;height:274"/>
                      <v:oval id="_x0000_s1264" style="position:absolute;left:2250;top:5131;width:90;height:92"/>
                    </v:group>
                    <v:group id="_x0000_s1265" style="position:absolute;left:2520;top:5040;width:547;height:547" coordorigin="2160,5040" coordsize="270,274">
                      <v:rect id="_x0000_s1266" style="position:absolute;left:2160;top:5040;width:270;height:274"/>
                      <v:oval id="_x0000_s1267" style="position:absolute;left:2250;top:5131;width:90;height:92"/>
                    </v:group>
                    <v:group id="_x0000_s1268" style="position:absolute;left:3060;top:5040;width:547;height:547" coordorigin="2160,5040" coordsize="270,274">
                      <v:rect id="_x0000_s1269" style="position:absolute;left:2160;top:5040;width:270;height:274"/>
                      <v:oval id="_x0000_s1270" style="position:absolute;left:2250;top:5131;width:90;height:92"/>
                    </v:group>
                    <v:group id="_x0000_s1271" style="position:absolute;left:3600;top:5040;width:547;height:547" coordorigin="2160,5040" coordsize="270,274">
                      <v:rect id="_x0000_s1272" style="position:absolute;left:2160;top:5040;width:270;height:274"/>
                      <v:oval id="_x0000_s1273" style="position:absolute;left:2250;top:5131;width:90;height:92"/>
                    </v:group>
                    <v:group id="_x0000_s1274" style="position:absolute;left:4140;top:5040;width:547;height:547" coordorigin="2160,5040" coordsize="270,274">
                      <v:rect id="_x0000_s1275" style="position:absolute;left:2160;top:5040;width:270;height:274"/>
                      <v:oval id="_x0000_s1276" style="position:absolute;left:2250;top:5131;width:90;height:92"/>
                    </v:group>
                    <v:group id="_x0000_s1277" style="position:absolute;left:4680;top:5040;width:547;height:547" coordorigin="2160,5040" coordsize="270,274">
                      <v:rect id="_x0000_s1278" style="position:absolute;left:2160;top:5040;width:270;height:274"/>
                      <v:oval id="_x0000_s1279" style="position:absolute;left:2250;top:5131;width:90;height:92"/>
                    </v:group>
                    <v:group id="_x0000_s1280" style="position:absolute;left:5220;top:5040;width:547;height:547" coordorigin="2160,5040" coordsize="270,274">
                      <v:rect id="_x0000_s1281" style="position:absolute;left:2160;top:5040;width:270;height:274"/>
                      <v:oval id="_x0000_s1282" style="position:absolute;left:2250;top:5131;width:90;height:92"/>
                    </v:group>
                    <v:group id="_x0000_s1283" style="position:absolute;left:5760;top:5040;width:547;height:547" coordorigin="2160,5040" coordsize="270,274">
                      <v:rect id="_x0000_s1284" style="position:absolute;left:2160;top:5040;width:270;height:274"/>
                      <v:oval id="_x0000_s1285" style="position:absolute;left:2250;top:5131;width:90;height:92"/>
                    </v:group>
                    <v:group id="_x0000_s1286" style="position:absolute;left:6300;top:5040;width:547;height:547" coordorigin="2160,5040" coordsize="270,274">
                      <v:rect id="_x0000_s1287" style="position:absolute;left:2160;top:5040;width:270;height:274"/>
                      <v:oval id="_x0000_s1288" style="position:absolute;left:2250;top:5131;width:90;height:92"/>
                    </v:group>
                    <v:group id="_x0000_s1289" style="position:absolute;left:6840;top:5040;width:547;height:547" coordorigin="2160,5040" coordsize="270,274">
                      <v:rect id="_x0000_s1290" style="position:absolute;left:2160;top:5040;width:270;height:274"/>
                      <v:oval id="_x0000_s1291" style="position:absolute;left:2250;top:5131;width:90;height:92"/>
                    </v:group>
                  </v:group>
                  <v:rect id="_x0000_s1292" style="position:absolute;left:7380;top:5220;width:180;height:180"/>
                  <w10:wrap type="square"/>
                </v:group>
              </w:pict>
            </w:r>
            <w:r w:rsidR="00CB5EE8">
              <w:t>Tens</w:t>
            </w:r>
          </w:p>
        </w:tc>
        <w:tc>
          <w:tcPr>
            <w:tcW w:w="5490" w:type="dxa"/>
            <w:shd w:val="clear" w:color="auto" w:fill="auto"/>
          </w:tcPr>
          <w:p w:rsidR="00CB5EE8" w:rsidRDefault="00CB5EE8" w:rsidP="003B2DDB">
            <w:pPr>
              <w:pStyle w:val="Heading3"/>
            </w:pPr>
            <w:r>
              <w:t>Ones</w:t>
            </w:r>
          </w:p>
          <w:p w:rsidR="00CB5EE8" w:rsidRDefault="000650E7" w:rsidP="003B2DDB">
            <w:pPr>
              <w:jc w:val="center"/>
            </w:pPr>
            <w:r w:rsidRPr="000650E7">
              <w:rPr>
                <w:rFonts w:ascii="Century Gothic" w:hAnsi="Century Gothic"/>
                <w:noProof/>
                <w:sz w:val="28"/>
              </w:rPr>
              <w:pict>
                <v:rect id="_x0000_s1293" style="position:absolute;left:0;text-align:left;margin-left:143.7pt;margin-top:15.6pt;width:5.5pt;height:5.3pt;z-index:251711488"/>
              </w:pict>
            </w:r>
            <w:r w:rsidRPr="000650E7">
              <w:rPr>
                <w:rFonts w:ascii="Century Gothic" w:hAnsi="Century Gothic"/>
                <w:noProof/>
                <w:sz w:val="28"/>
              </w:rPr>
              <w:pict>
                <v:group id="_x0000_s1294" style="position:absolute;left:0;text-align:left;margin-left:126.9pt;margin-top:10.25pt;width:16.8pt;height:16.2pt;z-index:251712512" coordorigin="2160,5040" coordsize="270,274">
                  <v:rect id="_x0000_s1295" style="position:absolute;left:2160;top:5040;width:270;height:274"/>
                  <v:oval id="_x0000_s1296" style="position:absolute;left:2250;top:5131;width:90;height:92"/>
                  <w10:wrap type="square"/>
                </v:group>
              </w:pict>
            </w:r>
          </w:p>
          <w:p w:rsidR="00CB5EE8" w:rsidRPr="00927A45" w:rsidRDefault="00CB5EE8" w:rsidP="003B2DDB">
            <w:pPr>
              <w:tabs>
                <w:tab w:val="left" w:pos="3417"/>
              </w:tabs>
              <w:jc w:val="center"/>
            </w:pPr>
          </w:p>
        </w:tc>
      </w:tr>
      <w:tr w:rsidR="00CB5EE8" w:rsidTr="00CB5EE8">
        <w:trPr>
          <w:trHeight w:val="3076"/>
        </w:trPr>
        <w:tc>
          <w:tcPr>
            <w:tcW w:w="5371" w:type="dxa"/>
          </w:tcPr>
          <w:p w:rsidR="00CB5EE8" w:rsidRDefault="00CB5EE8" w:rsidP="003B2DDB">
            <w:pPr>
              <w:jc w:val="center"/>
              <w:rPr>
                <w:rFonts w:ascii="Century Gothic" w:hAnsi="Century Gothic"/>
                <w:sz w:val="28"/>
              </w:rPr>
            </w:pPr>
          </w:p>
          <w:p w:rsidR="00CB5EE8" w:rsidRDefault="00CB5EE8" w:rsidP="003B2DDB">
            <w:pPr>
              <w:jc w:val="center"/>
              <w:rPr>
                <w:rFonts w:ascii="Century Gothic" w:hAnsi="Century Gothic"/>
                <w:sz w:val="28"/>
              </w:rPr>
            </w:pPr>
          </w:p>
          <w:p w:rsidR="00CB5EE8" w:rsidRDefault="00CB5EE8" w:rsidP="003B2DDB">
            <w:pPr>
              <w:jc w:val="center"/>
              <w:rPr>
                <w:rFonts w:ascii="Century Gothic" w:hAnsi="Century Gothic"/>
                <w:sz w:val="28"/>
              </w:rPr>
            </w:pPr>
          </w:p>
          <w:p w:rsidR="00CB5EE8" w:rsidRPr="00927A45" w:rsidRDefault="00CB5EE8" w:rsidP="003B2DDB">
            <w:pPr>
              <w:jc w:val="center"/>
              <w:rPr>
                <w:rFonts w:ascii="Century Gothic" w:hAnsi="Century Gothic"/>
                <w:sz w:val="28"/>
              </w:rPr>
            </w:pPr>
          </w:p>
          <w:p w:rsidR="00CB5EE8" w:rsidRPr="00927A45" w:rsidRDefault="00CB5EE8" w:rsidP="003B2DDB">
            <w:pPr>
              <w:jc w:val="center"/>
              <w:rPr>
                <w:rFonts w:ascii="Century Gothic" w:hAnsi="Century Gothic"/>
                <w:sz w:val="28"/>
              </w:rPr>
            </w:pPr>
          </w:p>
          <w:p w:rsidR="00CB5EE8" w:rsidRPr="00927A45" w:rsidRDefault="00CB5EE8" w:rsidP="003B2DDB">
            <w:pPr>
              <w:jc w:val="center"/>
              <w:rPr>
                <w:rFonts w:ascii="Century Gothic" w:hAnsi="Century Gothic"/>
                <w:sz w:val="28"/>
              </w:rPr>
            </w:pPr>
          </w:p>
          <w:p w:rsidR="00CB5EE8" w:rsidRPr="00927A45" w:rsidRDefault="00CB5EE8" w:rsidP="003B2DDB">
            <w:pPr>
              <w:jc w:val="center"/>
              <w:rPr>
                <w:rFonts w:ascii="Century Gothic" w:hAnsi="Century Gothic"/>
                <w:sz w:val="28"/>
              </w:rPr>
            </w:pPr>
          </w:p>
          <w:p w:rsidR="00CB5EE8" w:rsidRPr="00927A45" w:rsidRDefault="00CB5EE8" w:rsidP="003B2DDB">
            <w:pPr>
              <w:jc w:val="center"/>
              <w:rPr>
                <w:rFonts w:ascii="Century Gothic" w:hAnsi="Century Gothic"/>
                <w:sz w:val="28"/>
              </w:rPr>
            </w:pPr>
          </w:p>
          <w:p w:rsidR="00CB5EE8" w:rsidRPr="00927A45" w:rsidRDefault="00CB5EE8" w:rsidP="003B2DDB">
            <w:pPr>
              <w:jc w:val="center"/>
              <w:rPr>
                <w:rFonts w:ascii="Century Gothic" w:hAnsi="Century Gothic"/>
                <w:sz w:val="28"/>
              </w:rPr>
            </w:pPr>
          </w:p>
          <w:p w:rsidR="00CB5EE8" w:rsidRPr="00927A45" w:rsidRDefault="00CB5EE8" w:rsidP="003B2DDB">
            <w:pPr>
              <w:jc w:val="center"/>
              <w:rPr>
                <w:rFonts w:ascii="Century Gothic" w:hAnsi="Century Gothic"/>
                <w:sz w:val="28"/>
              </w:rPr>
            </w:pPr>
          </w:p>
          <w:p w:rsidR="00CB5EE8" w:rsidRPr="00927A45" w:rsidRDefault="00CB5EE8" w:rsidP="003B2DDB">
            <w:pPr>
              <w:jc w:val="center"/>
              <w:rPr>
                <w:rFonts w:ascii="Century Gothic" w:hAnsi="Century Gothic"/>
                <w:sz w:val="28"/>
              </w:rPr>
            </w:pPr>
          </w:p>
          <w:p w:rsidR="00CB5EE8" w:rsidRDefault="00CB5EE8" w:rsidP="003B2DDB">
            <w:pPr>
              <w:jc w:val="center"/>
              <w:rPr>
                <w:rFonts w:ascii="Century Gothic" w:hAnsi="Century Gothic"/>
                <w:sz w:val="28"/>
              </w:rPr>
            </w:pPr>
          </w:p>
          <w:p w:rsidR="00CB5EE8" w:rsidRPr="00927A45" w:rsidRDefault="00CB5EE8" w:rsidP="003B2DDB">
            <w:pPr>
              <w:jc w:val="center"/>
              <w:rPr>
                <w:rFonts w:ascii="Century Gothic" w:hAnsi="Century Gothic"/>
                <w:sz w:val="28"/>
              </w:rPr>
            </w:pPr>
            <w:r>
              <w:rPr>
                <w:rFonts w:ascii="Century Gothic" w:hAnsi="Century Gothic"/>
                <w:sz w:val="28"/>
              </w:rPr>
              <w:t>__________________</w:t>
            </w:r>
          </w:p>
        </w:tc>
        <w:tc>
          <w:tcPr>
            <w:tcW w:w="5490" w:type="dxa"/>
          </w:tcPr>
          <w:p w:rsidR="00CB5EE8" w:rsidRDefault="00CB5EE8" w:rsidP="003B2DDB">
            <w:pPr>
              <w:jc w:val="center"/>
              <w:rPr>
                <w:rFonts w:ascii="Century Gothic" w:hAnsi="Century Gothic"/>
                <w:sz w:val="28"/>
              </w:rPr>
            </w:pPr>
          </w:p>
          <w:p w:rsidR="00CB5EE8" w:rsidRPr="00927A45" w:rsidRDefault="00CB5EE8" w:rsidP="003B2DDB">
            <w:pPr>
              <w:jc w:val="center"/>
              <w:rPr>
                <w:rFonts w:ascii="Century Gothic" w:hAnsi="Century Gothic"/>
                <w:sz w:val="28"/>
              </w:rPr>
            </w:pPr>
          </w:p>
          <w:p w:rsidR="00CB5EE8" w:rsidRPr="00927A45" w:rsidRDefault="00CB5EE8" w:rsidP="003B2DDB">
            <w:pPr>
              <w:jc w:val="center"/>
              <w:rPr>
                <w:rFonts w:ascii="Century Gothic" w:hAnsi="Century Gothic"/>
                <w:sz w:val="28"/>
              </w:rPr>
            </w:pPr>
          </w:p>
          <w:p w:rsidR="00CB5EE8" w:rsidRPr="00927A45" w:rsidRDefault="00CB5EE8" w:rsidP="003B2DDB">
            <w:pPr>
              <w:jc w:val="center"/>
              <w:rPr>
                <w:rFonts w:ascii="Century Gothic" w:hAnsi="Century Gothic"/>
                <w:sz w:val="28"/>
              </w:rPr>
            </w:pPr>
          </w:p>
          <w:p w:rsidR="00CB5EE8" w:rsidRPr="00927A45" w:rsidRDefault="00CB5EE8" w:rsidP="003B2DDB">
            <w:pPr>
              <w:jc w:val="center"/>
              <w:rPr>
                <w:rFonts w:ascii="Century Gothic" w:hAnsi="Century Gothic"/>
                <w:sz w:val="28"/>
              </w:rPr>
            </w:pPr>
          </w:p>
          <w:p w:rsidR="00CB5EE8" w:rsidRPr="00927A45" w:rsidRDefault="00CB5EE8" w:rsidP="003B2DDB">
            <w:pPr>
              <w:jc w:val="center"/>
              <w:rPr>
                <w:rFonts w:ascii="Century Gothic" w:hAnsi="Century Gothic"/>
                <w:sz w:val="28"/>
              </w:rPr>
            </w:pPr>
          </w:p>
          <w:p w:rsidR="00CB5EE8" w:rsidRPr="00927A45" w:rsidRDefault="00CB5EE8" w:rsidP="003B2DDB">
            <w:pPr>
              <w:jc w:val="center"/>
              <w:rPr>
                <w:rFonts w:ascii="Century Gothic" w:hAnsi="Century Gothic"/>
                <w:sz w:val="28"/>
              </w:rPr>
            </w:pPr>
          </w:p>
          <w:p w:rsidR="00CB5EE8" w:rsidRPr="00927A45" w:rsidRDefault="00CB5EE8" w:rsidP="003B2DDB">
            <w:pPr>
              <w:jc w:val="center"/>
              <w:rPr>
                <w:rFonts w:ascii="Century Gothic" w:hAnsi="Century Gothic"/>
                <w:sz w:val="28"/>
              </w:rPr>
            </w:pPr>
          </w:p>
          <w:p w:rsidR="00CB5EE8" w:rsidRPr="00927A45" w:rsidRDefault="00CB5EE8" w:rsidP="003B2DDB">
            <w:pPr>
              <w:jc w:val="center"/>
              <w:rPr>
                <w:rFonts w:ascii="Century Gothic" w:hAnsi="Century Gothic"/>
                <w:sz w:val="28"/>
              </w:rPr>
            </w:pPr>
          </w:p>
          <w:p w:rsidR="00CB5EE8" w:rsidRPr="00927A45" w:rsidRDefault="00CB5EE8" w:rsidP="003B2DDB">
            <w:pPr>
              <w:jc w:val="center"/>
              <w:rPr>
                <w:rFonts w:ascii="Century Gothic" w:hAnsi="Century Gothic"/>
                <w:sz w:val="28"/>
              </w:rPr>
            </w:pPr>
          </w:p>
          <w:p w:rsidR="00CB5EE8" w:rsidRPr="00927A45" w:rsidRDefault="00CB5EE8" w:rsidP="003B2DDB">
            <w:pPr>
              <w:jc w:val="center"/>
              <w:rPr>
                <w:rFonts w:ascii="Century Gothic" w:hAnsi="Century Gothic"/>
                <w:sz w:val="28"/>
              </w:rPr>
            </w:pPr>
          </w:p>
          <w:p w:rsidR="00CB5EE8" w:rsidRDefault="00CB5EE8" w:rsidP="003B2DDB">
            <w:pPr>
              <w:jc w:val="center"/>
              <w:rPr>
                <w:rFonts w:ascii="Century Gothic" w:hAnsi="Century Gothic"/>
                <w:sz w:val="28"/>
              </w:rPr>
            </w:pPr>
          </w:p>
          <w:p w:rsidR="00CB5EE8" w:rsidRPr="00927A45" w:rsidRDefault="00CB5EE8" w:rsidP="003B2DDB">
            <w:pPr>
              <w:jc w:val="center"/>
              <w:rPr>
                <w:rFonts w:ascii="Century Gothic" w:hAnsi="Century Gothic"/>
                <w:sz w:val="28"/>
              </w:rPr>
            </w:pPr>
            <w:r>
              <w:rPr>
                <w:rFonts w:ascii="Century Gothic" w:hAnsi="Century Gothic"/>
                <w:sz w:val="28"/>
              </w:rPr>
              <w:t>___________________</w:t>
            </w:r>
          </w:p>
        </w:tc>
      </w:tr>
    </w:tbl>
    <w:p w:rsidR="00CB5EE8" w:rsidRDefault="00CB5EE8" w:rsidP="006C2A99">
      <w:pPr>
        <w:rPr>
          <w:rFonts w:ascii="Times New Roman" w:hAnsi="Times New Roman"/>
          <w:sz w:val="24"/>
        </w:rPr>
      </w:pPr>
    </w:p>
    <w:p w:rsidR="00CB5EE8" w:rsidRDefault="00CB5EE8" w:rsidP="0043346D">
      <w:pPr>
        <w:jc w:val="center"/>
        <w:rPr>
          <w:rFonts w:ascii="Times New Roman" w:hAnsi="Times New Roman" w:cs="Times New Roman"/>
          <w:b/>
          <w:sz w:val="24"/>
          <w:szCs w:val="24"/>
        </w:rPr>
        <w:sectPr w:rsidR="00CB5EE8" w:rsidSect="00CB5EE8">
          <w:pgSz w:w="12240" w:h="15840"/>
          <w:pgMar w:top="720" w:right="720" w:bottom="720" w:left="720" w:header="720" w:footer="720" w:gutter="0"/>
          <w:cols w:space="720"/>
          <w:docGrid w:linePitch="360"/>
        </w:sectPr>
      </w:pPr>
    </w:p>
    <w:p w:rsidR="000F204C" w:rsidRDefault="000F204C" w:rsidP="000F204C">
      <w:pPr>
        <w:rPr>
          <w:rFonts w:ascii="Arial" w:hAnsi="Arial" w:cs="Arial"/>
          <w:sz w:val="32"/>
          <w:szCs w:val="32"/>
        </w:rPr>
      </w:pPr>
      <w:r w:rsidRPr="000F204C">
        <w:rPr>
          <w:rFonts w:ascii="Arial" w:hAnsi="Arial" w:cs="Arial"/>
        </w:rPr>
        <w:lastRenderedPageBreak/>
        <w:t xml:space="preserve">Resource Sheet 3 </w:t>
      </w:r>
      <w:r>
        <w:rPr>
          <w:rFonts w:ascii="Arial" w:hAnsi="Arial" w:cs="Arial"/>
        </w:rPr>
        <w:t xml:space="preserve">                                                       </w:t>
      </w:r>
      <w:r w:rsidRPr="000F204C">
        <w:rPr>
          <w:rFonts w:ascii="Arial" w:hAnsi="Arial" w:cs="Arial"/>
          <w:sz w:val="32"/>
          <w:szCs w:val="32"/>
        </w:rPr>
        <w:t>Tens and Ones Exit Slip</w:t>
      </w:r>
    </w:p>
    <w:p w:rsidR="007F7CE7" w:rsidRDefault="007F7CE7" w:rsidP="000F204C">
      <w:pPr>
        <w:rPr>
          <w:rFonts w:ascii="Arial" w:hAnsi="Arial" w:cs="Arial"/>
          <w:sz w:val="32"/>
          <w:szCs w:val="32"/>
        </w:rPr>
      </w:pPr>
    </w:p>
    <w:p w:rsidR="000F204C" w:rsidRDefault="000F204C" w:rsidP="000F204C">
      <w:pPr>
        <w:rPr>
          <w:rFonts w:ascii="Arial" w:hAnsi="Arial" w:cs="Arial"/>
          <w:sz w:val="32"/>
          <w:szCs w:val="32"/>
        </w:rPr>
      </w:pPr>
      <w:r>
        <w:rPr>
          <w:rFonts w:ascii="Arial" w:hAnsi="Arial" w:cs="Arial"/>
          <w:sz w:val="32"/>
          <w:szCs w:val="32"/>
        </w:rPr>
        <w:t>Name: __________________________________</w:t>
      </w:r>
    </w:p>
    <w:p w:rsidR="000F204C" w:rsidRDefault="000F204C" w:rsidP="000F204C">
      <w:pPr>
        <w:rPr>
          <w:rFonts w:ascii="Arial" w:hAnsi="Arial" w:cs="Arial"/>
          <w:sz w:val="32"/>
          <w:szCs w:val="32"/>
        </w:rPr>
      </w:pPr>
    </w:p>
    <w:p w:rsidR="00C15DE2" w:rsidRDefault="000650E7" w:rsidP="00C15DE2">
      <w:pPr>
        <w:rPr>
          <w:rFonts w:ascii="Arial" w:hAnsi="Arial" w:cs="Arial"/>
          <w:sz w:val="32"/>
          <w:szCs w:val="32"/>
        </w:rPr>
      </w:pPr>
      <w:r w:rsidRPr="000650E7">
        <w:rPr>
          <w:rFonts w:ascii="Arial" w:hAnsi="Arial" w:cs="Arial"/>
          <w:b/>
          <w:i/>
          <w:noProof/>
          <w:sz w:val="32"/>
          <w:szCs w:val="32"/>
        </w:rPr>
        <w:pict>
          <v:rect id="_x0000_s1298" style="position:absolute;margin-left:18.75pt;margin-top:49.1pt;width:649.5pt;height:298.5pt;z-index:251714560" filled="f"/>
        </w:pict>
      </w:r>
      <w:r w:rsidR="00C15DE2" w:rsidRPr="00C15DE2">
        <w:rPr>
          <w:rFonts w:ascii="Arial" w:hAnsi="Arial" w:cs="Arial"/>
          <w:b/>
          <w:i/>
          <w:sz w:val="32"/>
          <w:szCs w:val="32"/>
        </w:rPr>
        <w:t>Directions:</w:t>
      </w:r>
      <w:r w:rsidR="00C15DE2" w:rsidRPr="00C15DE2">
        <w:rPr>
          <w:rFonts w:ascii="Arial" w:hAnsi="Arial" w:cs="Arial"/>
          <w:sz w:val="32"/>
          <w:szCs w:val="32"/>
        </w:rPr>
        <w:t xml:space="preserve">  Represent the number 16 as tens and ones. </w:t>
      </w:r>
      <w:r w:rsidR="00C15DE2">
        <w:rPr>
          <w:rFonts w:ascii="Arial" w:hAnsi="Arial" w:cs="Arial"/>
          <w:sz w:val="32"/>
          <w:szCs w:val="32"/>
        </w:rPr>
        <w:t xml:space="preserve">You may use numbers, pictures, and/or words. </w:t>
      </w:r>
    </w:p>
    <w:p w:rsidR="003E33C2" w:rsidRPr="00C15DE2" w:rsidRDefault="003E33C2" w:rsidP="00C15DE2">
      <w:pPr>
        <w:rPr>
          <w:rFonts w:ascii="Arial" w:hAnsi="Arial" w:cs="Arial"/>
          <w:sz w:val="32"/>
          <w:szCs w:val="32"/>
        </w:rPr>
      </w:pPr>
    </w:p>
    <w:p w:rsidR="000F204C" w:rsidRPr="000F204C" w:rsidRDefault="000F204C" w:rsidP="000F204C">
      <w:pPr>
        <w:rPr>
          <w:rFonts w:ascii="Arial" w:hAnsi="Arial" w:cs="Arial"/>
          <w:sz w:val="32"/>
          <w:szCs w:val="32"/>
        </w:rPr>
      </w:pPr>
    </w:p>
    <w:p w:rsidR="00CB5EE8" w:rsidRDefault="00CB5EE8" w:rsidP="0043346D">
      <w:pPr>
        <w:jc w:val="center"/>
        <w:rPr>
          <w:rFonts w:ascii="Times New Roman" w:hAnsi="Times New Roman" w:cs="Times New Roman"/>
          <w:b/>
          <w:sz w:val="24"/>
          <w:szCs w:val="24"/>
        </w:rPr>
      </w:pPr>
    </w:p>
    <w:p w:rsidR="00CB5EE8" w:rsidRDefault="00CB5EE8" w:rsidP="0043346D">
      <w:pPr>
        <w:jc w:val="center"/>
        <w:rPr>
          <w:rFonts w:ascii="Times New Roman" w:hAnsi="Times New Roman" w:cs="Times New Roman"/>
          <w:b/>
          <w:sz w:val="24"/>
          <w:szCs w:val="24"/>
        </w:rPr>
      </w:pPr>
    </w:p>
    <w:p w:rsidR="00CB5EE8" w:rsidRDefault="00CB5EE8" w:rsidP="0043346D">
      <w:pPr>
        <w:jc w:val="center"/>
        <w:rPr>
          <w:rFonts w:ascii="Times New Roman" w:hAnsi="Times New Roman" w:cs="Times New Roman"/>
          <w:b/>
          <w:sz w:val="24"/>
          <w:szCs w:val="24"/>
        </w:rPr>
      </w:pPr>
    </w:p>
    <w:p w:rsidR="00CB5EE8" w:rsidRDefault="00CB5EE8" w:rsidP="0043346D">
      <w:pPr>
        <w:jc w:val="center"/>
        <w:rPr>
          <w:rFonts w:ascii="Times New Roman" w:hAnsi="Times New Roman" w:cs="Times New Roman"/>
          <w:b/>
          <w:sz w:val="24"/>
          <w:szCs w:val="24"/>
        </w:rPr>
      </w:pPr>
    </w:p>
    <w:p w:rsidR="00CB5EE8" w:rsidRDefault="00CB5EE8" w:rsidP="0043346D">
      <w:pPr>
        <w:jc w:val="center"/>
        <w:rPr>
          <w:rFonts w:ascii="Times New Roman" w:hAnsi="Times New Roman" w:cs="Times New Roman"/>
          <w:b/>
          <w:sz w:val="24"/>
          <w:szCs w:val="24"/>
        </w:rPr>
      </w:pPr>
    </w:p>
    <w:p w:rsidR="00CB5EE8" w:rsidRDefault="00CB5EE8" w:rsidP="0043346D">
      <w:pPr>
        <w:jc w:val="center"/>
        <w:rPr>
          <w:rFonts w:ascii="Times New Roman" w:hAnsi="Times New Roman" w:cs="Times New Roman"/>
          <w:b/>
          <w:sz w:val="24"/>
          <w:szCs w:val="24"/>
        </w:rPr>
      </w:pPr>
    </w:p>
    <w:p w:rsidR="00CB5EE8" w:rsidRDefault="00CB5EE8" w:rsidP="0043346D">
      <w:pPr>
        <w:jc w:val="center"/>
        <w:rPr>
          <w:rFonts w:ascii="Times New Roman" w:hAnsi="Times New Roman" w:cs="Times New Roman"/>
          <w:b/>
          <w:sz w:val="24"/>
          <w:szCs w:val="24"/>
        </w:rPr>
      </w:pPr>
    </w:p>
    <w:p w:rsidR="00CB5EE8" w:rsidRDefault="00CB5EE8" w:rsidP="0043346D">
      <w:pPr>
        <w:jc w:val="center"/>
        <w:rPr>
          <w:rFonts w:ascii="Times New Roman" w:hAnsi="Times New Roman" w:cs="Times New Roman"/>
          <w:b/>
          <w:sz w:val="24"/>
          <w:szCs w:val="24"/>
        </w:rPr>
      </w:pPr>
    </w:p>
    <w:p w:rsidR="00CB5EE8" w:rsidRDefault="00CB5EE8" w:rsidP="0043346D">
      <w:pPr>
        <w:jc w:val="center"/>
        <w:rPr>
          <w:rFonts w:ascii="Times New Roman" w:hAnsi="Times New Roman" w:cs="Times New Roman"/>
          <w:b/>
          <w:sz w:val="24"/>
          <w:szCs w:val="24"/>
        </w:rPr>
      </w:pPr>
    </w:p>
    <w:sectPr w:rsidR="00CB5EE8" w:rsidSect="00DB2467">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610" w:rsidRDefault="00245610" w:rsidP="00194518">
      <w:pPr>
        <w:spacing w:after="0" w:line="240" w:lineRule="auto"/>
      </w:pPr>
      <w:r>
        <w:separator/>
      </w:r>
    </w:p>
  </w:endnote>
  <w:endnote w:type="continuationSeparator" w:id="0">
    <w:p w:rsidR="00245610" w:rsidRDefault="00245610" w:rsidP="001945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61F" w:rsidRDefault="0074261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93584"/>
      <w:docPartObj>
        <w:docPartGallery w:val="Page Numbers (Bottom of Page)"/>
        <w:docPartUnique/>
      </w:docPartObj>
    </w:sdtPr>
    <w:sdtContent>
      <w:sdt>
        <w:sdtPr>
          <w:id w:val="565050523"/>
          <w:docPartObj>
            <w:docPartGallery w:val="Page Numbers (Top of Page)"/>
            <w:docPartUnique/>
          </w:docPartObj>
        </w:sdtPr>
        <w:sdtContent>
          <w:p w:rsidR="00245610" w:rsidRDefault="00245610" w:rsidP="00194518">
            <w:pPr>
              <w:pStyle w:val="Footer"/>
            </w:pPr>
            <w:r>
              <w:t>DRAFT MSDE Common Core State Curriculum for Grade 1</w:t>
            </w:r>
            <w:r w:rsidR="0074261F">
              <w:t xml:space="preserve"> </w:t>
            </w:r>
            <w:r w:rsidR="0074261F">
              <w:rPr>
                <w:noProof/>
              </w:rPr>
              <w:drawing>
                <wp:inline distT="0" distB="0" distL="0" distR="0">
                  <wp:extent cx="2413000" cy="508000"/>
                  <wp:effectExtent l="19050" t="0" r="6350" b="0"/>
                  <wp:docPr id="1" name="Picture 0" descr="Copyright_or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right_orig.jpg"/>
                          <pic:cNvPicPr/>
                        </pic:nvPicPr>
                        <pic:blipFill>
                          <a:blip r:embed="rId1"/>
                          <a:stretch>
                            <a:fillRect/>
                          </a:stretch>
                        </pic:blipFill>
                        <pic:spPr>
                          <a:xfrm>
                            <a:off x="0" y="0"/>
                            <a:ext cx="2413000" cy="508000"/>
                          </a:xfrm>
                          <a:prstGeom prst="rect">
                            <a:avLst/>
                          </a:prstGeom>
                        </pic:spPr>
                      </pic:pic>
                    </a:graphicData>
                  </a:graphic>
                </wp:inline>
              </w:drawing>
            </w:r>
            <w:r w:rsidR="0074261F">
              <w:t xml:space="preserve"> </w:t>
            </w:r>
            <w:r>
              <w:t xml:space="preserve"> April 24, 2013                     </w:t>
            </w:r>
            <w:r w:rsidR="00DB2467">
              <w:t xml:space="preserve">                               </w:t>
            </w:r>
            <w:r>
              <w:t xml:space="preserve">Page </w:t>
            </w:r>
            <w:r w:rsidR="000650E7">
              <w:rPr>
                <w:b/>
                <w:sz w:val="24"/>
                <w:szCs w:val="24"/>
              </w:rPr>
              <w:fldChar w:fldCharType="begin"/>
            </w:r>
            <w:r>
              <w:rPr>
                <w:b/>
              </w:rPr>
              <w:instrText xml:space="preserve"> PAGE </w:instrText>
            </w:r>
            <w:r w:rsidR="000650E7">
              <w:rPr>
                <w:b/>
                <w:sz w:val="24"/>
                <w:szCs w:val="24"/>
              </w:rPr>
              <w:fldChar w:fldCharType="separate"/>
            </w:r>
            <w:r w:rsidR="0074261F">
              <w:rPr>
                <w:b/>
                <w:noProof/>
              </w:rPr>
              <w:t>1</w:t>
            </w:r>
            <w:r w:rsidR="000650E7">
              <w:rPr>
                <w:b/>
                <w:sz w:val="24"/>
                <w:szCs w:val="24"/>
              </w:rPr>
              <w:fldChar w:fldCharType="end"/>
            </w:r>
            <w:r>
              <w:t xml:space="preserve"> of </w:t>
            </w:r>
            <w:r w:rsidR="000650E7">
              <w:rPr>
                <w:b/>
                <w:sz w:val="24"/>
                <w:szCs w:val="24"/>
              </w:rPr>
              <w:fldChar w:fldCharType="begin"/>
            </w:r>
            <w:r>
              <w:rPr>
                <w:b/>
              </w:rPr>
              <w:instrText xml:space="preserve"> NUMPAGES  </w:instrText>
            </w:r>
            <w:r w:rsidR="000650E7">
              <w:rPr>
                <w:b/>
                <w:sz w:val="24"/>
                <w:szCs w:val="24"/>
              </w:rPr>
              <w:fldChar w:fldCharType="separate"/>
            </w:r>
            <w:r w:rsidR="0074261F">
              <w:rPr>
                <w:b/>
                <w:noProof/>
              </w:rPr>
              <w:t>15</w:t>
            </w:r>
            <w:r w:rsidR="000650E7">
              <w:rPr>
                <w:b/>
                <w:sz w:val="24"/>
                <w:szCs w:val="24"/>
              </w:rPr>
              <w:fldChar w:fldCharType="end"/>
            </w:r>
          </w:p>
        </w:sdtContent>
      </w:sdt>
    </w:sdtContent>
  </w:sdt>
  <w:p w:rsidR="00245610" w:rsidRDefault="0024561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61F" w:rsidRDefault="007426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610" w:rsidRDefault="00245610" w:rsidP="00194518">
      <w:pPr>
        <w:spacing w:after="0" w:line="240" w:lineRule="auto"/>
      </w:pPr>
      <w:r>
        <w:separator/>
      </w:r>
    </w:p>
  </w:footnote>
  <w:footnote w:type="continuationSeparator" w:id="0">
    <w:p w:rsidR="00245610" w:rsidRDefault="00245610" w:rsidP="001945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61F" w:rsidRDefault="0074261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610" w:rsidRPr="00471744" w:rsidRDefault="000650E7" w:rsidP="00471744">
    <w:pPr>
      <w:pStyle w:val="Header"/>
      <w:pBdr>
        <w:bottom w:val="thickThinSmallGap" w:sz="24" w:space="0" w:color="622423" w:themeColor="accent2" w:themeShade="7F"/>
      </w:pBdr>
      <w:rPr>
        <w:rFonts w:asciiTheme="majorHAnsi" w:eastAsiaTheme="majorEastAsia" w:hAnsiTheme="majorHAnsi" w:cstheme="majorBidi"/>
        <w:sz w:val="32"/>
        <w:szCs w:val="32"/>
      </w:rPr>
    </w:pPr>
    <w:sdt>
      <w:sdtPr>
        <w:rPr>
          <w:rFonts w:ascii="Arial" w:hAnsi="Arial" w:cs="Arial"/>
          <w:b/>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Content>
        <w:r w:rsidR="00245610" w:rsidRPr="00471744">
          <w:rPr>
            <w:rFonts w:ascii="Arial" w:hAnsi="Arial" w:cs="Arial"/>
            <w:b/>
            <w:sz w:val="32"/>
            <w:szCs w:val="32"/>
          </w:rPr>
          <w:t xml:space="preserve">Grade 1:  Unit 1.NBT.B.2-3, </w:t>
        </w:r>
        <w:r w:rsidR="00245610">
          <w:rPr>
            <w:rFonts w:ascii="Arial" w:hAnsi="Arial" w:cs="Arial"/>
            <w:b/>
            <w:sz w:val="32"/>
            <w:szCs w:val="32"/>
          </w:rPr>
          <w:t>Understand Place Value</w:t>
        </w:r>
      </w:sdtContent>
    </w:sdt>
  </w:p>
  <w:p w:rsidR="00245610" w:rsidRDefault="0024561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61F" w:rsidRDefault="0074261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A15DF"/>
    <w:multiLevelType w:val="hybridMultilevel"/>
    <w:tmpl w:val="E6DC05DC"/>
    <w:lvl w:ilvl="0" w:tplc="06A678F6">
      <w:start w:val="1"/>
      <w:numFmt w:val="bullet"/>
      <w:lvlText w:val=""/>
      <w:lvlJc w:val="left"/>
      <w:pPr>
        <w:ind w:left="900" w:hanging="360"/>
      </w:pPr>
      <w:rPr>
        <w:rFonts w:ascii="Symbol" w:hAnsi="Symbol" w:hint="default"/>
        <w:color w:val="FF0000"/>
        <w:sz w:val="22"/>
        <w:szCs w:val="22"/>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06ED66C0"/>
    <w:multiLevelType w:val="hybridMultilevel"/>
    <w:tmpl w:val="EB4AFA58"/>
    <w:lvl w:ilvl="0" w:tplc="0058906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3C32ED"/>
    <w:multiLevelType w:val="hybridMultilevel"/>
    <w:tmpl w:val="88FED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910868"/>
    <w:multiLevelType w:val="hybridMultilevel"/>
    <w:tmpl w:val="5E5A3B86"/>
    <w:lvl w:ilvl="0" w:tplc="04090019">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nsid w:val="09386956"/>
    <w:multiLevelType w:val="hybridMultilevel"/>
    <w:tmpl w:val="8A8A3D9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9F64AC7"/>
    <w:multiLevelType w:val="hybridMultilevel"/>
    <w:tmpl w:val="B8587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0766A6"/>
    <w:multiLevelType w:val="hybridMultilevel"/>
    <w:tmpl w:val="858E17A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BE48C4"/>
    <w:multiLevelType w:val="hybridMultilevel"/>
    <w:tmpl w:val="90D4B5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C18266F"/>
    <w:multiLevelType w:val="hybridMultilevel"/>
    <w:tmpl w:val="DE90F7F2"/>
    <w:lvl w:ilvl="0" w:tplc="04090001">
      <w:start w:val="1"/>
      <w:numFmt w:val="bullet"/>
      <w:lvlText w:val=""/>
      <w:lvlJc w:val="left"/>
      <w:pPr>
        <w:ind w:left="720" w:hanging="360"/>
      </w:pPr>
      <w:rPr>
        <w:rFonts w:ascii="Symbol" w:hAnsi="Symbol" w:hint="default"/>
      </w:rPr>
    </w:lvl>
    <w:lvl w:ilvl="1" w:tplc="ACE2C518">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CA30AF4"/>
    <w:multiLevelType w:val="hybridMultilevel"/>
    <w:tmpl w:val="C54C8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F5D12FB"/>
    <w:multiLevelType w:val="hybridMultilevel"/>
    <w:tmpl w:val="1BB2D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09C7446"/>
    <w:multiLevelType w:val="hybridMultilevel"/>
    <w:tmpl w:val="A9EE9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585659"/>
    <w:multiLevelType w:val="hybridMultilevel"/>
    <w:tmpl w:val="B79C8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43D1C50"/>
    <w:multiLevelType w:val="hybridMultilevel"/>
    <w:tmpl w:val="B2085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4495A04"/>
    <w:multiLevelType w:val="hybridMultilevel"/>
    <w:tmpl w:val="32A0A81E"/>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15">
    <w:nsid w:val="159F3892"/>
    <w:multiLevelType w:val="hybridMultilevel"/>
    <w:tmpl w:val="4E2EC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7AE1A77"/>
    <w:multiLevelType w:val="hybridMultilevel"/>
    <w:tmpl w:val="F1C6DD4C"/>
    <w:lvl w:ilvl="0" w:tplc="06A678F6">
      <w:start w:val="1"/>
      <w:numFmt w:val="bullet"/>
      <w:lvlText w:val=""/>
      <w:lvlJc w:val="left"/>
      <w:pPr>
        <w:ind w:left="720" w:hanging="360"/>
      </w:pPr>
      <w:rPr>
        <w:rFonts w:ascii="Symbol" w:hAnsi="Symbol" w:hint="default"/>
        <w:color w:val="FF00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982457F"/>
    <w:multiLevelType w:val="hybridMultilevel"/>
    <w:tmpl w:val="C4AED79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nsid w:val="1DF91EF2"/>
    <w:multiLevelType w:val="hybridMultilevel"/>
    <w:tmpl w:val="DA0EF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0047C5A"/>
    <w:multiLevelType w:val="hybridMultilevel"/>
    <w:tmpl w:val="A816BEC4"/>
    <w:lvl w:ilvl="0" w:tplc="0058906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31508B3"/>
    <w:multiLevelType w:val="hybridMultilevel"/>
    <w:tmpl w:val="B55ADC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nsid w:val="299C75D6"/>
    <w:multiLevelType w:val="hybridMultilevel"/>
    <w:tmpl w:val="DB888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A5C50FF"/>
    <w:multiLevelType w:val="hybridMultilevel"/>
    <w:tmpl w:val="3B908DBA"/>
    <w:lvl w:ilvl="0" w:tplc="5214200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C2B358D"/>
    <w:multiLevelType w:val="hybridMultilevel"/>
    <w:tmpl w:val="586A6A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C3E0071"/>
    <w:multiLevelType w:val="hybridMultilevel"/>
    <w:tmpl w:val="5FD84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D833AC0"/>
    <w:multiLevelType w:val="hybridMultilevel"/>
    <w:tmpl w:val="5086814C"/>
    <w:lvl w:ilvl="0" w:tplc="B5948F18">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6">
    <w:nsid w:val="2FE34348"/>
    <w:multiLevelType w:val="hybridMultilevel"/>
    <w:tmpl w:val="B3E4D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04035B4"/>
    <w:multiLevelType w:val="hybridMultilevel"/>
    <w:tmpl w:val="174C0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04B7858"/>
    <w:multiLevelType w:val="hybridMultilevel"/>
    <w:tmpl w:val="AABC76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33F62F72"/>
    <w:multiLevelType w:val="hybridMultilevel"/>
    <w:tmpl w:val="F51267B6"/>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5BC3E5C"/>
    <w:multiLevelType w:val="hybridMultilevel"/>
    <w:tmpl w:val="3BA6C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879494A"/>
    <w:multiLevelType w:val="hybridMultilevel"/>
    <w:tmpl w:val="A92EE418"/>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9CB6E38"/>
    <w:multiLevelType w:val="hybridMultilevel"/>
    <w:tmpl w:val="FE2C7602"/>
    <w:lvl w:ilvl="0" w:tplc="5214200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14A65CA"/>
    <w:multiLevelType w:val="hybridMultilevel"/>
    <w:tmpl w:val="AAF88BDE"/>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34">
    <w:nsid w:val="464A517B"/>
    <w:multiLevelType w:val="hybridMultilevel"/>
    <w:tmpl w:val="26AE54C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5">
    <w:nsid w:val="476D5604"/>
    <w:multiLevelType w:val="hybridMultilevel"/>
    <w:tmpl w:val="4E3835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7845F2F"/>
    <w:multiLevelType w:val="hybridMultilevel"/>
    <w:tmpl w:val="3CD65F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47CC0FD7"/>
    <w:multiLevelType w:val="hybridMultilevel"/>
    <w:tmpl w:val="44307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B357B8C"/>
    <w:multiLevelType w:val="hybridMultilevel"/>
    <w:tmpl w:val="9C70E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BE0238D"/>
    <w:multiLevelType w:val="hybridMultilevel"/>
    <w:tmpl w:val="0BAABC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4D6E3BA4"/>
    <w:multiLevelType w:val="hybridMultilevel"/>
    <w:tmpl w:val="612A1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E6969ED"/>
    <w:multiLevelType w:val="hybridMultilevel"/>
    <w:tmpl w:val="9E489EA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4EBE0E13"/>
    <w:multiLevelType w:val="hybridMultilevel"/>
    <w:tmpl w:val="35569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EFC5B70"/>
    <w:multiLevelType w:val="hybridMultilevel"/>
    <w:tmpl w:val="93F6D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023026C"/>
    <w:multiLevelType w:val="hybridMultilevel"/>
    <w:tmpl w:val="28E8D1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50BD3549"/>
    <w:multiLevelType w:val="multilevel"/>
    <w:tmpl w:val="E60E5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50D25759"/>
    <w:multiLevelType w:val="hybridMultilevel"/>
    <w:tmpl w:val="61DE1CC2"/>
    <w:lvl w:ilvl="0" w:tplc="52142006">
      <w:start w:val="1"/>
      <w:numFmt w:val="bullet"/>
      <w:lvlText w:val=""/>
      <w:lvlJc w:val="left"/>
      <w:pPr>
        <w:ind w:left="2250" w:hanging="360"/>
      </w:pPr>
      <w:rPr>
        <w:rFonts w:ascii="Wingdings" w:hAnsi="Wingdings"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47">
    <w:nsid w:val="51BA00E9"/>
    <w:multiLevelType w:val="hybridMultilevel"/>
    <w:tmpl w:val="3D8CA5D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8">
    <w:nsid w:val="53E1277B"/>
    <w:multiLevelType w:val="hybridMultilevel"/>
    <w:tmpl w:val="B8A66A40"/>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49">
    <w:nsid w:val="55170976"/>
    <w:multiLevelType w:val="hybridMultilevel"/>
    <w:tmpl w:val="61EE8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720324F"/>
    <w:multiLevelType w:val="hybridMultilevel"/>
    <w:tmpl w:val="87381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89E75E5"/>
    <w:multiLevelType w:val="hybridMultilevel"/>
    <w:tmpl w:val="622EEDC2"/>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EDB356D"/>
    <w:multiLevelType w:val="hybridMultilevel"/>
    <w:tmpl w:val="A6907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F7A1EAA"/>
    <w:multiLevelType w:val="hybridMultilevel"/>
    <w:tmpl w:val="79400C58"/>
    <w:lvl w:ilvl="0" w:tplc="F30CA4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615A1255"/>
    <w:multiLevelType w:val="hybridMultilevel"/>
    <w:tmpl w:val="FEA8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1A30606"/>
    <w:multiLevelType w:val="hybridMultilevel"/>
    <w:tmpl w:val="FA5C1EFE"/>
    <w:lvl w:ilvl="0" w:tplc="5214200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2CC0768"/>
    <w:multiLevelType w:val="hybridMultilevel"/>
    <w:tmpl w:val="AABEAC1A"/>
    <w:lvl w:ilvl="0" w:tplc="04090001">
      <w:start w:val="1"/>
      <w:numFmt w:val="bullet"/>
      <w:lvlText w:val=""/>
      <w:lvlJc w:val="left"/>
      <w:pPr>
        <w:ind w:left="486" w:hanging="360"/>
      </w:pPr>
      <w:rPr>
        <w:rFonts w:ascii="Symbol" w:hAnsi="Symbol" w:hint="default"/>
      </w:rPr>
    </w:lvl>
    <w:lvl w:ilvl="1" w:tplc="04090003" w:tentative="1">
      <w:start w:val="1"/>
      <w:numFmt w:val="bullet"/>
      <w:lvlText w:val="o"/>
      <w:lvlJc w:val="left"/>
      <w:pPr>
        <w:ind w:left="1206" w:hanging="360"/>
      </w:pPr>
      <w:rPr>
        <w:rFonts w:ascii="Courier New" w:hAnsi="Courier New" w:cs="Courier New" w:hint="default"/>
      </w:rPr>
    </w:lvl>
    <w:lvl w:ilvl="2" w:tplc="04090005" w:tentative="1">
      <w:start w:val="1"/>
      <w:numFmt w:val="bullet"/>
      <w:lvlText w:val=""/>
      <w:lvlJc w:val="left"/>
      <w:pPr>
        <w:ind w:left="1926" w:hanging="360"/>
      </w:pPr>
      <w:rPr>
        <w:rFonts w:ascii="Wingdings" w:hAnsi="Wingdings" w:hint="default"/>
      </w:rPr>
    </w:lvl>
    <w:lvl w:ilvl="3" w:tplc="04090001" w:tentative="1">
      <w:start w:val="1"/>
      <w:numFmt w:val="bullet"/>
      <w:lvlText w:val=""/>
      <w:lvlJc w:val="left"/>
      <w:pPr>
        <w:ind w:left="2646" w:hanging="360"/>
      </w:pPr>
      <w:rPr>
        <w:rFonts w:ascii="Symbol" w:hAnsi="Symbol" w:hint="default"/>
      </w:rPr>
    </w:lvl>
    <w:lvl w:ilvl="4" w:tplc="04090003" w:tentative="1">
      <w:start w:val="1"/>
      <w:numFmt w:val="bullet"/>
      <w:lvlText w:val="o"/>
      <w:lvlJc w:val="left"/>
      <w:pPr>
        <w:ind w:left="3366" w:hanging="360"/>
      </w:pPr>
      <w:rPr>
        <w:rFonts w:ascii="Courier New" w:hAnsi="Courier New" w:cs="Courier New" w:hint="default"/>
      </w:rPr>
    </w:lvl>
    <w:lvl w:ilvl="5" w:tplc="04090005" w:tentative="1">
      <w:start w:val="1"/>
      <w:numFmt w:val="bullet"/>
      <w:lvlText w:val=""/>
      <w:lvlJc w:val="left"/>
      <w:pPr>
        <w:ind w:left="4086" w:hanging="360"/>
      </w:pPr>
      <w:rPr>
        <w:rFonts w:ascii="Wingdings" w:hAnsi="Wingdings" w:hint="default"/>
      </w:rPr>
    </w:lvl>
    <w:lvl w:ilvl="6" w:tplc="04090001" w:tentative="1">
      <w:start w:val="1"/>
      <w:numFmt w:val="bullet"/>
      <w:lvlText w:val=""/>
      <w:lvlJc w:val="left"/>
      <w:pPr>
        <w:ind w:left="4806" w:hanging="360"/>
      </w:pPr>
      <w:rPr>
        <w:rFonts w:ascii="Symbol" w:hAnsi="Symbol" w:hint="default"/>
      </w:rPr>
    </w:lvl>
    <w:lvl w:ilvl="7" w:tplc="04090003" w:tentative="1">
      <w:start w:val="1"/>
      <w:numFmt w:val="bullet"/>
      <w:lvlText w:val="o"/>
      <w:lvlJc w:val="left"/>
      <w:pPr>
        <w:ind w:left="5526" w:hanging="360"/>
      </w:pPr>
      <w:rPr>
        <w:rFonts w:ascii="Courier New" w:hAnsi="Courier New" w:cs="Courier New" w:hint="default"/>
      </w:rPr>
    </w:lvl>
    <w:lvl w:ilvl="8" w:tplc="04090005" w:tentative="1">
      <w:start w:val="1"/>
      <w:numFmt w:val="bullet"/>
      <w:lvlText w:val=""/>
      <w:lvlJc w:val="left"/>
      <w:pPr>
        <w:ind w:left="6246" w:hanging="360"/>
      </w:pPr>
      <w:rPr>
        <w:rFonts w:ascii="Wingdings" w:hAnsi="Wingdings" w:hint="default"/>
      </w:rPr>
    </w:lvl>
  </w:abstractNum>
  <w:abstractNum w:abstractNumId="57">
    <w:nsid w:val="64E3280D"/>
    <w:multiLevelType w:val="hybridMultilevel"/>
    <w:tmpl w:val="9176040C"/>
    <w:lvl w:ilvl="0" w:tplc="0058906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5D26371"/>
    <w:multiLevelType w:val="hybridMultilevel"/>
    <w:tmpl w:val="46823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AF92818"/>
    <w:multiLevelType w:val="hybridMultilevel"/>
    <w:tmpl w:val="4AFE7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2060F9E"/>
    <w:multiLevelType w:val="hybridMultilevel"/>
    <w:tmpl w:val="A718BD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nsid w:val="72F162AD"/>
    <w:multiLevelType w:val="hybridMultilevel"/>
    <w:tmpl w:val="8BAE0176"/>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3A13263"/>
    <w:multiLevelType w:val="hybridMultilevel"/>
    <w:tmpl w:val="2EBC4A0C"/>
    <w:lvl w:ilvl="0" w:tplc="06A678F6">
      <w:start w:val="1"/>
      <w:numFmt w:val="bullet"/>
      <w:lvlText w:val=""/>
      <w:lvlJc w:val="left"/>
      <w:pPr>
        <w:ind w:left="1260" w:hanging="360"/>
      </w:pPr>
      <w:rPr>
        <w:rFonts w:ascii="Symbol" w:hAnsi="Symbol" w:hint="default"/>
        <w:color w:val="FF0000"/>
        <w:sz w:val="22"/>
        <w:szCs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3">
    <w:nsid w:val="770850D2"/>
    <w:multiLevelType w:val="hybridMultilevel"/>
    <w:tmpl w:val="0AD881F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4">
    <w:nsid w:val="77665BAC"/>
    <w:multiLevelType w:val="hybridMultilevel"/>
    <w:tmpl w:val="329C1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D4F1C9B"/>
    <w:multiLevelType w:val="hybridMultilevel"/>
    <w:tmpl w:val="353A6EE4"/>
    <w:lvl w:ilvl="0" w:tplc="B5948F18">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5"/>
  </w:num>
  <w:num w:numId="2">
    <w:abstractNumId w:val="8"/>
  </w:num>
  <w:num w:numId="3">
    <w:abstractNumId w:val="10"/>
  </w:num>
  <w:num w:numId="4">
    <w:abstractNumId w:val="28"/>
  </w:num>
  <w:num w:numId="5">
    <w:abstractNumId w:val="23"/>
  </w:num>
  <w:num w:numId="6">
    <w:abstractNumId w:val="58"/>
  </w:num>
  <w:num w:numId="7">
    <w:abstractNumId w:val="54"/>
  </w:num>
  <w:num w:numId="8">
    <w:abstractNumId w:val="9"/>
  </w:num>
  <w:num w:numId="9">
    <w:abstractNumId w:val="4"/>
  </w:num>
  <w:num w:numId="10">
    <w:abstractNumId w:val="27"/>
  </w:num>
  <w:num w:numId="11">
    <w:abstractNumId w:val="50"/>
  </w:num>
  <w:num w:numId="12">
    <w:abstractNumId w:val="26"/>
  </w:num>
  <w:num w:numId="13">
    <w:abstractNumId w:val="15"/>
  </w:num>
  <w:num w:numId="14">
    <w:abstractNumId w:val="0"/>
  </w:num>
  <w:num w:numId="15">
    <w:abstractNumId w:val="25"/>
  </w:num>
  <w:num w:numId="16">
    <w:abstractNumId w:val="46"/>
  </w:num>
  <w:num w:numId="17">
    <w:abstractNumId w:val="57"/>
  </w:num>
  <w:num w:numId="18">
    <w:abstractNumId w:val="55"/>
  </w:num>
  <w:num w:numId="19">
    <w:abstractNumId w:val="32"/>
  </w:num>
  <w:num w:numId="20">
    <w:abstractNumId w:val="1"/>
  </w:num>
  <w:num w:numId="21">
    <w:abstractNumId w:val="31"/>
  </w:num>
  <w:num w:numId="22">
    <w:abstractNumId w:val="65"/>
  </w:num>
  <w:num w:numId="23">
    <w:abstractNumId w:val="36"/>
  </w:num>
  <w:num w:numId="24">
    <w:abstractNumId w:val="59"/>
  </w:num>
  <w:num w:numId="25">
    <w:abstractNumId w:val="62"/>
  </w:num>
  <w:num w:numId="26">
    <w:abstractNumId w:val="39"/>
  </w:num>
  <w:num w:numId="27">
    <w:abstractNumId w:val="16"/>
  </w:num>
  <w:num w:numId="28">
    <w:abstractNumId w:val="7"/>
  </w:num>
  <w:num w:numId="29">
    <w:abstractNumId w:val="13"/>
  </w:num>
  <w:num w:numId="30">
    <w:abstractNumId w:val="3"/>
  </w:num>
  <w:num w:numId="31">
    <w:abstractNumId w:val="24"/>
  </w:num>
  <w:num w:numId="32">
    <w:abstractNumId w:val="2"/>
  </w:num>
  <w:num w:numId="33">
    <w:abstractNumId w:val="60"/>
  </w:num>
  <w:num w:numId="34">
    <w:abstractNumId w:val="12"/>
  </w:num>
  <w:num w:numId="35">
    <w:abstractNumId w:val="38"/>
  </w:num>
  <w:num w:numId="36">
    <w:abstractNumId w:val="5"/>
  </w:num>
  <w:num w:numId="37">
    <w:abstractNumId w:val="52"/>
  </w:num>
  <w:num w:numId="38">
    <w:abstractNumId w:val="11"/>
  </w:num>
  <w:num w:numId="39">
    <w:abstractNumId w:val="20"/>
  </w:num>
  <w:num w:numId="40">
    <w:abstractNumId w:val="44"/>
  </w:num>
  <w:num w:numId="41">
    <w:abstractNumId w:val="33"/>
  </w:num>
  <w:num w:numId="42">
    <w:abstractNumId w:val="37"/>
  </w:num>
  <w:num w:numId="43">
    <w:abstractNumId w:val="21"/>
  </w:num>
  <w:num w:numId="44">
    <w:abstractNumId w:val="14"/>
  </w:num>
  <w:num w:numId="45">
    <w:abstractNumId w:val="34"/>
  </w:num>
  <w:num w:numId="46">
    <w:abstractNumId w:val="17"/>
  </w:num>
  <w:num w:numId="47">
    <w:abstractNumId w:val="43"/>
  </w:num>
  <w:num w:numId="48">
    <w:abstractNumId w:val="63"/>
  </w:num>
  <w:num w:numId="49">
    <w:abstractNumId w:val="53"/>
  </w:num>
  <w:num w:numId="50">
    <w:abstractNumId w:val="47"/>
  </w:num>
  <w:num w:numId="51">
    <w:abstractNumId w:val="49"/>
  </w:num>
  <w:num w:numId="52">
    <w:abstractNumId w:val="30"/>
  </w:num>
  <w:num w:numId="53">
    <w:abstractNumId w:val="40"/>
  </w:num>
  <w:num w:numId="54">
    <w:abstractNumId w:val="64"/>
  </w:num>
  <w:num w:numId="55">
    <w:abstractNumId w:val="42"/>
  </w:num>
  <w:num w:numId="56">
    <w:abstractNumId w:val="6"/>
  </w:num>
  <w:num w:numId="57">
    <w:abstractNumId w:val="18"/>
  </w:num>
  <w:num w:numId="58">
    <w:abstractNumId w:val="48"/>
  </w:num>
  <w:num w:numId="59">
    <w:abstractNumId w:val="56"/>
  </w:num>
  <w:num w:numId="60">
    <w:abstractNumId w:val="45"/>
  </w:num>
  <w:num w:numId="6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1"/>
  </w:num>
  <w:num w:numId="63">
    <w:abstractNumId w:val="29"/>
  </w:num>
  <w:num w:numId="64">
    <w:abstractNumId w:val="61"/>
  </w:num>
  <w:num w:numId="65">
    <w:abstractNumId w:val="19"/>
  </w:num>
  <w:num w:numId="66">
    <w:abstractNumId w:val="22"/>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4577">
      <o:colormenu v:ext="edit" fillcolor="none" strokecolor="none [3213]"/>
    </o:shapedefaults>
  </w:hdrShapeDefaults>
  <w:footnotePr>
    <w:footnote w:id="-1"/>
    <w:footnote w:id="0"/>
  </w:footnotePr>
  <w:endnotePr>
    <w:endnote w:id="-1"/>
    <w:endnote w:id="0"/>
  </w:endnotePr>
  <w:compat/>
  <w:rsids>
    <w:rsidRoot w:val="005B545F"/>
    <w:rsid w:val="00004FA5"/>
    <w:rsid w:val="00005D12"/>
    <w:rsid w:val="000103D6"/>
    <w:rsid w:val="000136DE"/>
    <w:rsid w:val="00015DBF"/>
    <w:rsid w:val="00021102"/>
    <w:rsid w:val="000229EE"/>
    <w:rsid w:val="000307AB"/>
    <w:rsid w:val="00033276"/>
    <w:rsid w:val="00036F67"/>
    <w:rsid w:val="0003735F"/>
    <w:rsid w:val="000404CE"/>
    <w:rsid w:val="00040E19"/>
    <w:rsid w:val="0005536D"/>
    <w:rsid w:val="00055B81"/>
    <w:rsid w:val="000579E5"/>
    <w:rsid w:val="000650E7"/>
    <w:rsid w:val="0006584F"/>
    <w:rsid w:val="00073ECE"/>
    <w:rsid w:val="00082711"/>
    <w:rsid w:val="00083069"/>
    <w:rsid w:val="0008658C"/>
    <w:rsid w:val="000905D1"/>
    <w:rsid w:val="000951C4"/>
    <w:rsid w:val="000A1296"/>
    <w:rsid w:val="000A3AE6"/>
    <w:rsid w:val="000A4CE1"/>
    <w:rsid w:val="000B1B03"/>
    <w:rsid w:val="000C3F71"/>
    <w:rsid w:val="000C5374"/>
    <w:rsid w:val="000D2B32"/>
    <w:rsid w:val="000D3422"/>
    <w:rsid w:val="000D4E90"/>
    <w:rsid w:val="000E3AA8"/>
    <w:rsid w:val="000E51A2"/>
    <w:rsid w:val="000E788C"/>
    <w:rsid w:val="000F204C"/>
    <w:rsid w:val="000F210C"/>
    <w:rsid w:val="000F287B"/>
    <w:rsid w:val="000F5EE0"/>
    <w:rsid w:val="001009E9"/>
    <w:rsid w:val="001056CF"/>
    <w:rsid w:val="0010728B"/>
    <w:rsid w:val="00111FEF"/>
    <w:rsid w:val="0011248D"/>
    <w:rsid w:val="00114090"/>
    <w:rsid w:val="00115BE8"/>
    <w:rsid w:val="001170D8"/>
    <w:rsid w:val="00117E41"/>
    <w:rsid w:val="0012308C"/>
    <w:rsid w:val="00124636"/>
    <w:rsid w:val="0012473E"/>
    <w:rsid w:val="00133819"/>
    <w:rsid w:val="00133C0C"/>
    <w:rsid w:val="00146FC2"/>
    <w:rsid w:val="0015148F"/>
    <w:rsid w:val="00165EB1"/>
    <w:rsid w:val="00170FC1"/>
    <w:rsid w:val="00172145"/>
    <w:rsid w:val="00182170"/>
    <w:rsid w:val="00183492"/>
    <w:rsid w:val="00186514"/>
    <w:rsid w:val="001868B9"/>
    <w:rsid w:val="00187BEA"/>
    <w:rsid w:val="00187C89"/>
    <w:rsid w:val="00192CE4"/>
    <w:rsid w:val="001932E2"/>
    <w:rsid w:val="00194518"/>
    <w:rsid w:val="0019623D"/>
    <w:rsid w:val="001A4E54"/>
    <w:rsid w:val="001A514B"/>
    <w:rsid w:val="001A5B48"/>
    <w:rsid w:val="001B0AA3"/>
    <w:rsid w:val="001B3E42"/>
    <w:rsid w:val="001C2A3F"/>
    <w:rsid w:val="001C2E38"/>
    <w:rsid w:val="001C4A5B"/>
    <w:rsid w:val="001C67CF"/>
    <w:rsid w:val="001E53BF"/>
    <w:rsid w:val="001E736A"/>
    <w:rsid w:val="001E7707"/>
    <w:rsid w:val="001F476B"/>
    <w:rsid w:val="001F79D7"/>
    <w:rsid w:val="002045FE"/>
    <w:rsid w:val="002056B0"/>
    <w:rsid w:val="0020664B"/>
    <w:rsid w:val="00206E77"/>
    <w:rsid w:val="00207C1D"/>
    <w:rsid w:val="00224158"/>
    <w:rsid w:val="002254F7"/>
    <w:rsid w:val="002256C6"/>
    <w:rsid w:val="00233722"/>
    <w:rsid w:val="00235C46"/>
    <w:rsid w:val="00237047"/>
    <w:rsid w:val="00240723"/>
    <w:rsid w:val="0024126B"/>
    <w:rsid w:val="0024530B"/>
    <w:rsid w:val="00245610"/>
    <w:rsid w:val="00254B3B"/>
    <w:rsid w:val="002576A0"/>
    <w:rsid w:val="00257AE0"/>
    <w:rsid w:val="00263579"/>
    <w:rsid w:val="0026447A"/>
    <w:rsid w:val="00267536"/>
    <w:rsid w:val="00271E6D"/>
    <w:rsid w:val="002758BA"/>
    <w:rsid w:val="00277B28"/>
    <w:rsid w:val="00280777"/>
    <w:rsid w:val="00284247"/>
    <w:rsid w:val="0028467E"/>
    <w:rsid w:val="002868F0"/>
    <w:rsid w:val="002911BD"/>
    <w:rsid w:val="00293F9D"/>
    <w:rsid w:val="002B37D9"/>
    <w:rsid w:val="002C0B9E"/>
    <w:rsid w:val="002C1702"/>
    <w:rsid w:val="002D7F96"/>
    <w:rsid w:val="002E367B"/>
    <w:rsid w:val="002E3906"/>
    <w:rsid w:val="002E5C6E"/>
    <w:rsid w:val="002E730A"/>
    <w:rsid w:val="002F0FB9"/>
    <w:rsid w:val="002F54C0"/>
    <w:rsid w:val="002F6B18"/>
    <w:rsid w:val="003004AD"/>
    <w:rsid w:val="003122B8"/>
    <w:rsid w:val="00317E47"/>
    <w:rsid w:val="003200B9"/>
    <w:rsid w:val="00320103"/>
    <w:rsid w:val="003233B2"/>
    <w:rsid w:val="0034343B"/>
    <w:rsid w:val="00345A3D"/>
    <w:rsid w:val="003505BD"/>
    <w:rsid w:val="00354EC5"/>
    <w:rsid w:val="00357E36"/>
    <w:rsid w:val="00361AAD"/>
    <w:rsid w:val="00364FC5"/>
    <w:rsid w:val="00367515"/>
    <w:rsid w:val="00370D90"/>
    <w:rsid w:val="0037525D"/>
    <w:rsid w:val="003832CC"/>
    <w:rsid w:val="00384173"/>
    <w:rsid w:val="00385357"/>
    <w:rsid w:val="00391471"/>
    <w:rsid w:val="00391BC9"/>
    <w:rsid w:val="00396318"/>
    <w:rsid w:val="00396B40"/>
    <w:rsid w:val="003A02AF"/>
    <w:rsid w:val="003A5207"/>
    <w:rsid w:val="003B2DDB"/>
    <w:rsid w:val="003C1700"/>
    <w:rsid w:val="003D4230"/>
    <w:rsid w:val="003E161E"/>
    <w:rsid w:val="003E17D9"/>
    <w:rsid w:val="003E2BEE"/>
    <w:rsid w:val="003E2EBB"/>
    <w:rsid w:val="003E33C2"/>
    <w:rsid w:val="003E49F8"/>
    <w:rsid w:val="003F4205"/>
    <w:rsid w:val="003F5C83"/>
    <w:rsid w:val="003F60E4"/>
    <w:rsid w:val="003F672E"/>
    <w:rsid w:val="00402F1E"/>
    <w:rsid w:val="0041320B"/>
    <w:rsid w:val="00414C25"/>
    <w:rsid w:val="00415D0C"/>
    <w:rsid w:val="00416FF9"/>
    <w:rsid w:val="004200A1"/>
    <w:rsid w:val="00421B4C"/>
    <w:rsid w:val="00421FDF"/>
    <w:rsid w:val="0043346D"/>
    <w:rsid w:val="00435653"/>
    <w:rsid w:val="004359A2"/>
    <w:rsid w:val="00436477"/>
    <w:rsid w:val="00437790"/>
    <w:rsid w:val="00443336"/>
    <w:rsid w:val="004472C4"/>
    <w:rsid w:val="00450887"/>
    <w:rsid w:val="00450A12"/>
    <w:rsid w:val="00455ED0"/>
    <w:rsid w:val="004577FD"/>
    <w:rsid w:val="00464A9E"/>
    <w:rsid w:val="00464DD1"/>
    <w:rsid w:val="00465544"/>
    <w:rsid w:val="0046586B"/>
    <w:rsid w:val="00465EB0"/>
    <w:rsid w:val="00466344"/>
    <w:rsid w:val="00471744"/>
    <w:rsid w:val="004725EC"/>
    <w:rsid w:val="004762CC"/>
    <w:rsid w:val="00476A6D"/>
    <w:rsid w:val="00483A6F"/>
    <w:rsid w:val="00490941"/>
    <w:rsid w:val="00491E22"/>
    <w:rsid w:val="00492C2A"/>
    <w:rsid w:val="00493A24"/>
    <w:rsid w:val="0049484D"/>
    <w:rsid w:val="00497139"/>
    <w:rsid w:val="00497FFC"/>
    <w:rsid w:val="004A5687"/>
    <w:rsid w:val="004A662A"/>
    <w:rsid w:val="004A7365"/>
    <w:rsid w:val="004A756B"/>
    <w:rsid w:val="004C36F2"/>
    <w:rsid w:val="004C5637"/>
    <w:rsid w:val="004C5906"/>
    <w:rsid w:val="004D2032"/>
    <w:rsid w:val="004D261D"/>
    <w:rsid w:val="004D4A69"/>
    <w:rsid w:val="004D4FC2"/>
    <w:rsid w:val="004E1FF9"/>
    <w:rsid w:val="00501EBA"/>
    <w:rsid w:val="005023E3"/>
    <w:rsid w:val="005038F9"/>
    <w:rsid w:val="00510732"/>
    <w:rsid w:val="00523A59"/>
    <w:rsid w:val="005250C4"/>
    <w:rsid w:val="00525E8A"/>
    <w:rsid w:val="00526556"/>
    <w:rsid w:val="005266AA"/>
    <w:rsid w:val="00533E8F"/>
    <w:rsid w:val="00543B78"/>
    <w:rsid w:val="005501D5"/>
    <w:rsid w:val="005550CA"/>
    <w:rsid w:val="00567F8E"/>
    <w:rsid w:val="005734C9"/>
    <w:rsid w:val="00574012"/>
    <w:rsid w:val="005741FB"/>
    <w:rsid w:val="00576BE6"/>
    <w:rsid w:val="00577A71"/>
    <w:rsid w:val="005870AC"/>
    <w:rsid w:val="00587FDF"/>
    <w:rsid w:val="00590836"/>
    <w:rsid w:val="0059271A"/>
    <w:rsid w:val="005934B4"/>
    <w:rsid w:val="00593683"/>
    <w:rsid w:val="00593C2B"/>
    <w:rsid w:val="0059533B"/>
    <w:rsid w:val="00596B0F"/>
    <w:rsid w:val="00596B65"/>
    <w:rsid w:val="005A055E"/>
    <w:rsid w:val="005A1F4A"/>
    <w:rsid w:val="005A26A4"/>
    <w:rsid w:val="005A2FF0"/>
    <w:rsid w:val="005A7A53"/>
    <w:rsid w:val="005B4116"/>
    <w:rsid w:val="005B45B7"/>
    <w:rsid w:val="005B545F"/>
    <w:rsid w:val="005B57EF"/>
    <w:rsid w:val="005B6583"/>
    <w:rsid w:val="005B6BB5"/>
    <w:rsid w:val="005B74BF"/>
    <w:rsid w:val="005B75EB"/>
    <w:rsid w:val="005C3BF3"/>
    <w:rsid w:val="005D7096"/>
    <w:rsid w:val="005D781C"/>
    <w:rsid w:val="005E1128"/>
    <w:rsid w:val="005E2190"/>
    <w:rsid w:val="005F49AA"/>
    <w:rsid w:val="0060271A"/>
    <w:rsid w:val="00611103"/>
    <w:rsid w:val="00612042"/>
    <w:rsid w:val="006139F2"/>
    <w:rsid w:val="00614AD9"/>
    <w:rsid w:val="0062057D"/>
    <w:rsid w:val="0062083A"/>
    <w:rsid w:val="00626CD9"/>
    <w:rsid w:val="00627F62"/>
    <w:rsid w:val="006310B3"/>
    <w:rsid w:val="00631C24"/>
    <w:rsid w:val="00632C6B"/>
    <w:rsid w:val="00632EB4"/>
    <w:rsid w:val="006352CC"/>
    <w:rsid w:val="00637473"/>
    <w:rsid w:val="00641B07"/>
    <w:rsid w:val="00641C5E"/>
    <w:rsid w:val="0064350E"/>
    <w:rsid w:val="006454B0"/>
    <w:rsid w:val="00647BBA"/>
    <w:rsid w:val="00647F1C"/>
    <w:rsid w:val="00653C7D"/>
    <w:rsid w:val="00667CA4"/>
    <w:rsid w:val="0067630E"/>
    <w:rsid w:val="00677AA4"/>
    <w:rsid w:val="00681CBB"/>
    <w:rsid w:val="00684460"/>
    <w:rsid w:val="006859D2"/>
    <w:rsid w:val="006A2D6A"/>
    <w:rsid w:val="006A5750"/>
    <w:rsid w:val="006B0DF0"/>
    <w:rsid w:val="006B1C4E"/>
    <w:rsid w:val="006B6F5C"/>
    <w:rsid w:val="006C2A99"/>
    <w:rsid w:val="006C32F0"/>
    <w:rsid w:val="006D0C5C"/>
    <w:rsid w:val="006D0D7B"/>
    <w:rsid w:val="006D3CA1"/>
    <w:rsid w:val="006D5B68"/>
    <w:rsid w:val="006E08C8"/>
    <w:rsid w:val="006F3E2C"/>
    <w:rsid w:val="006F4034"/>
    <w:rsid w:val="006F7046"/>
    <w:rsid w:val="00700AB0"/>
    <w:rsid w:val="00704F9E"/>
    <w:rsid w:val="0071377E"/>
    <w:rsid w:val="007140D0"/>
    <w:rsid w:val="00716CBA"/>
    <w:rsid w:val="00720472"/>
    <w:rsid w:val="00720824"/>
    <w:rsid w:val="007252D5"/>
    <w:rsid w:val="007266CC"/>
    <w:rsid w:val="00730235"/>
    <w:rsid w:val="00733984"/>
    <w:rsid w:val="00735B9C"/>
    <w:rsid w:val="0074261F"/>
    <w:rsid w:val="007428F2"/>
    <w:rsid w:val="00750370"/>
    <w:rsid w:val="00763F44"/>
    <w:rsid w:val="00766366"/>
    <w:rsid w:val="00772AC9"/>
    <w:rsid w:val="0077759B"/>
    <w:rsid w:val="0078347F"/>
    <w:rsid w:val="0078540E"/>
    <w:rsid w:val="007863B9"/>
    <w:rsid w:val="00786963"/>
    <w:rsid w:val="007A0427"/>
    <w:rsid w:val="007A1F70"/>
    <w:rsid w:val="007B0BD1"/>
    <w:rsid w:val="007B4122"/>
    <w:rsid w:val="007B76B6"/>
    <w:rsid w:val="007C0F9D"/>
    <w:rsid w:val="007C38A7"/>
    <w:rsid w:val="007D1A20"/>
    <w:rsid w:val="007D2F8A"/>
    <w:rsid w:val="007E6EF0"/>
    <w:rsid w:val="007F4DD1"/>
    <w:rsid w:val="007F6375"/>
    <w:rsid w:val="007F64BA"/>
    <w:rsid w:val="007F7CE7"/>
    <w:rsid w:val="00801802"/>
    <w:rsid w:val="008060D7"/>
    <w:rsid w:val="00810F73"/>
    <w:rsid w:val="008159B4"/>
    <w:rsid w:val="00817632"/>
    <w:rsid w:val="00822493"/>
    <w:rsid w:val="0082391B"/>
    <w:rsid w:val="0082612D"/>
    <w:rsid w:val="008261CF"/>
    <w:rsid w:val="00842906"/>
    <w:rsid w:val="008436E6"/>
    <w:rsid w:val="00846FC8"/>
    <w:rsid w:val="008527E7"/>
    <w:rsid w:val="0085501E"/>
    <w:rsid w:val="00857811"/>
    <w:rsid w:val="00861977"/>
    <w:rsid w:val="00862834"/>
    <w:rsid w:val="00864F3C"/>
    <w:rsid w:val="008659AE"/>
    <w:rsid w:val="0087336C"/>
    <w:rsid w:val="00875EA5"/>
    <w:rsid w:val="0088149B"/>
    <w:rsid w:val="008840CA"/>
    <w:rsid w:val="00892873"/>
    <w:rsid w:val="008930E1"/>
    <w:rsid w:val="008956CF"/>
    <w:rsid w:val="00895B45"/>
    <w:rsid w:val="008975DE"/>
    <w:rsid w:val="008A05EA"/>
    <w:rsid w:val="008A215B"/>
    <w:rsid w:val="008B6230"/>
    <w:rsid w:val="008B6A3D"/>
    <w:rsid w:val="008C08D4"/>
    <w:rsid w:val="008C0D69"/>
    <w:rsid w:val="008C5BF9"/>
    <w:rsid w:val="008D612D"/>
    <w:rsid w:val="008E0DDA"/>
    <w:rsid w:val="008F39B8"/>
    <w:rsid w:val="008F3BE6"/>
    <w:rsid w:val="008F3C7F"/>
    <w:rsid w:val="008F6CAF"/>
    <w:rsid w:val="00902BA0"/>
    <w:rsid w:val="009066D0"/>
    <w:rsid w:val="00910E14"/>
    <w:rsid w:val="00914EB2"/>
    <w:rsid w:val="009152B9"/>
    <w:rsid w:val="009235C5"/>
    <w:rsid w:val="00923635"/>
    <w:rsid w:val="00927691"/>
    <w:rsid w:val="00927C92"/>
    <w:rsid w:val="009302B6"/>
    <w:rsid w:val="009333D8"/>
    <w:rsid w:val="0093421F"/>
    <w:rsid w:val="009347BA"/>
    <w:rsid w:val="009362B7"/>
    <w:rsid w:val="009423F6"/>
    <w:rsid w:val="00950DFB"/>
    <w:rsid w:val="00951E67"/>
    <w:rsid w:val="00952B46"/>
    <w:rsid w:val="00954F7A"/>
    <w:rsid w:val="00956CC4"/>
    <w:rsid w:val="009602B2"/>
    <w:rsid w:val="00961D53"/>
    <w:rsid w:val="00963B12"/>
    <w:rsid w:val="00967242"/>
    <w:rsid w:val="0097095B"/>
    <w:rsid w:val="00977283"/>
    <w:rsid w:val="00980835"/>
    <w:rsid w:val="00980FB4"/>
    <w:rsid w:val="00983DA6"/>
    <w:rsid w:val="009854DF"/>
    <w:rsid w:val="00991619"/>
    <w:rsid w:val="009B2D12"/>
    <w:rsid w:val="009B346A"/>
    <w:rsid w:val="009B5B52"/>
    <w:rsid w:val="009B6224"/>
    <w:rsid w:val="009C1351"/>
    <w:rsid w:val="009C566C"/>
    <w:rsid w:val="009C639C"/>
    <w:rsid w:val="009C6A26"/>
    <w:rsid w:val="009D0855"/>
    <w:rsid w:val="009D6598"/>
    <w:rsid w:val="009D70F6"/>
    <w:rsid w:val="009E16F4"/>
    <w:rsid w:val="009E57A1"/>
    <w:rsid w:val="009E6F08"/>
    <w:rsid w:val="009E7F87"/>
    <w:rsid w:val="009F0D9C"/>
    <w:rsid w:val="009F14EF"/>
    <w:rsid w:val="009F2420"/>
    <w:rsid w:val="00A0755E"/>
    <w:rsid w:val="00A07C08"/>
    <w:rsid w:val="00A10DB4"/>
    <w:rsid w:val="00A11D63"/>
    <w:rsid w:val="00A12C6B"/>
    <w:rsid w:val="00A13FD1"/>
    <w:rsid w:val="00A14A19"/>
    <w:rsid w:val="00A16B99"/>
    <w:rsid w:val="00A205C5"/>
    <w:rsid w:val="00A21CAF"/>
    <w:rsid w:val="00A227FF"/>
    <w:rsid w:val="00A26389"/>
    <w:rsid w:val="00A26629"/>
    <w:rsid w:val="00A34C1D"/>
    <w:rsid w:val="00A4098D"/>
    <w:rsid w:val="00A430FE"/>
    <w:rsid w:val="00A43399"/>
    <w:rsid w:val="00A5060E"/>
    <w:rsid w:val="00A52CBA"/>
    <w:rsid w:val="00A55DF6"/>
    <w:rsid w:val="00A57A36"/>
    <w:rsid w:val="00A6207C"/>
    <w:rsid w:val="00A62757"/>
    <w:rsid w:val="00A62A8B"/>
    <w:rsid w:val="00A66135"/>
    <w:rsid w:val="00A67892"/>
    <w:rsid w:val="00A70C73"/>
    <w:rsid w:val="00A72E54"/>
    <w:rsid w:val="00A7365D"/>
    <w:rsid w:val="00A739C4"/>
    <w:rsid w:val="00A7691F"/>
    <w:rsid w:val="00A804E6"/>
    <w:rsid w:val="00A806D9"/>
    <w:rsid w:val="00A8158B"/>
    <w:rsid w:val="00A84117"/>
    <w:rsid w:val="00A94703"/>
    <w:rsid w:val="00A95FFF"/>
    <w:rsid w:val="00AA0A48"/>
    <w:rsid w:val="00AA12A5"/>
    <w:rsid w:val="00AA2F15"/>
    <w:rsid w:val="00AA40CF"/>
    <w:rsid w:val="00AA76EE"/>
    <w:rsid w:val="00AB1D3E"/>
    <w:rsid w:val="00AB21FC"/>
    <w:rsid w:val="00AB2345"/>
    <w:rsid w:val="00AB7E6F"/>
    <w:rsid w:val="00AC7264"/>
    <w:rsid w:val="00AC77D8"/>
    <w:rsid w:val="00AD5404"/>
    <w:rsid w:val="00AD7BF7"/>
    <w:rsid w:val="00AE0972"/>
    <w:rsid w:val="00AE1360"/>
    <w:rsid w:val="00AE3DC1"/>
    <w:rsid w:val="00AE53D2"/>
    <w:rsid w:val="00AE5C69"/>
    <w:rsid w:val="00AF04FF"/>
    <w:rsid w:val="00AF3AF3"/>
    <w:rsid w:val="00AF738C"/>
    <w:rsid w:val="00B00BA7"/>
    <w:rsid w:val="00B0480E"/>
    <w:rsid w:val="00B04B75"/>
    <w:rsid w:val="00B106C9"/>
    <w:rsid w:val="00B10962"/>
    <w:rsid w:val="00B132D3"/>
    <w:rsid w:val="00B17610"/>
    <w:rsid w:val="00B17985"/>
    <w:rsid w:val="00B22208"/>
    <w:rsid w:val="00B37F1F"/>
    <w:rsid w:val="00B40A84"/>
    <w:rsid w:val="00B41E64"/>
    <w:rsid w:val="00B43954"/>
    <w:rsid w:val="00B445B4"/>
    <w:rsid w:val="00B448DD"/>
    <w:rsid w:val="00B4793A"/>
    <w:rsid w:val="00B47CEF"/>
    <w:rsid w:val="00B54E18"/>
    <w:rsid w:val="00B56BC7"/>
    <w:rsid w:val="00B6729E"/>
    <w:rsid w:val="00B72EA2"/>
    <w:rsid w:val="00B72ED2"/>
    <w:rsid w:val="00B8051D"/>
    <w:rsid w:val="00B824EB"/>
    <w:rsid w:val="00B9705B"/>
    <w:rsid w:val="00BA2A38"/>
    <w:rsid w:val="00BA3A79"/>
    <w:rsid w:val="00BA48F0"/>
    <w:rsid w:val="00BA67D0"/>
    <w:rsid w:val="00BA7E9A"/>
    <w:rsid w:val="00BB424F"/>
    <w:rsid w:val="00BB5B47"/>
    <w:rsid w:val="00BC20F6"/>
    <w:rsid w:val="00BC2F8E"/>
    <w:rsid w:val="00BC7A0D"/>
    <w:rsid w:val="00BD0224"/>
    <w:rsid w:val="00BD09C5"/>
    <w:rsid w:val="00BD09F5"/>
    <w:rsid w:val="00BD3E2C"/>
    <w:rsid w:val="00BD3EAF"/>
    <w:rsid w:val="00BD4ABC"/>
    <w:rsid w:val="00BE02A6"/>
    <w:rsid w:val="00BE078A"/>
    <w:rsid w:val="00BE3FA9"/>
    <w:rsid w:val="00BE6873"/>
    <w:rsid w:val="00BE6E60"/>
    <w:rsid w:val="00BF46E4"/>
    <w:rsid w:val="00C01B53"/>
    <w:rsid w:val="00C0344E"/>
    <w:rsid w:val="00C03CA6"/>
    <w:rsid w:val="00C05048"/>
    <w:rsid w:val="00C13355"/>
    <w:rsid w:val="00C15DE2"/>
    <w:rsid w:val="00C1749F"/>
    <w:rsid w:val="00C25028"/>
    <w:rsid w:val="00C3210C"/>
    <w:rsid w:val="00C322EA"/>
    <w:rsid w:val="00C32FD1"/>
    <w:rsid w:val="00C331A1"/>
    <w:rsid w:val="00C33EE6"/>
    <w:rsid w:val="00C33FE8"/>
    <w:rsid w:val="00C349F2"/>
    <w:rsid w:val="00C35F96"/>
    <w:rsid w:val="00C42D37"/>
    <w:rsid w:val="00C448CC"/>
    <w:rsid w:val="00C45990"/>
    <w:rsid w:val="00C46B75"/>
    <w:rsid w:val="00C53391"/>
    <w:rsid w:val="00C62628"/>
    <w:rsid w:val="00C65D6F"/>
    <w:rsid w:val="00C65EA7"/>
    <w:rsid w:val="00C66D8D"/>
    <w:rsid w:val="00C703AC"/>
    <w:rsid w:val="00C7270D"/>
    <w:rsid w:val="00C72BE8"/>
    <w:rsid w:val="00C74D9B"/>
    <w:rsid w:val="00C7508C"/>
    <w:rsid w:val="00C85D0A"/>
    <w:rsid w:val="00C8703D"/>
    <w:rsid w:val="00C929D0"/>
    <w:rsid w:val="00C93DA4"/>
    <w:rsid w:val="00CA4935"/>
    <w:rsid w:val="00CA5E2B"/>
    <w:rsid w:val="00CB5EE8"/>
    <w:rsid w:val="00CC0AD3"/>
    <w:rsid w:val="00CC1035"/>
    <w:rsid w:val="00CD38A7"/>
    <w:rsid w:val="00CD6272"/>
    <w:rsid w:val="00CF6D3E"/>
    <w:rsid w:val="00D05585"/>
    <w:rsid w:val="00D15769"/>
    <w:rsid w:val="00D24CB0"/>
    <w:rsid w:val="00D24F87"/>
    <w:rsid w:val="00D25009"/>
    <w:rsid w:val="00D25A4F"/>
    <w:rsid w:val="00D32C62"/>
    <w:rsid w:val="00D4376B"/>
    <w:rsid w:val="00D445BC"/>
    <w:rsid w:val="00D451F6"/>
    <w:rsid w:val="00D46F5E"/>
    <w:rsid w:val="00D51DB7"/>
    <w:rsid w:val="00D657EC"/>
    <w:rsid w:val="00D7080F"/>
    <w:rsid w:val="00D70821"/>
    <w:rsid w:val="00D7332B"/>
    <w:rsid w:val="00D73DC6"/>
    <w:rsid w:val="00D84E8D"/>
    <w:rsid w:val="00D95A57"/>
    <w:rsid w:val="00DA34AD"/>
    <w:rsid w:val="00DA614C"/>
    <w:rsid w:val="00DB2467"/>
    <w:rsid w:val="00DB2C44"/>
    <w:rsid w:val="00DC018B"/>
    <w:rsid w:val="00DC060D"/>
    <w:rsid w:val="00DC1E03"/>
    <w:rsid w:val="00DC7D6F"/>
    <w:rsid w:val="00DD1C46"/>
    <w:rsid w:val="00DE2EE0"/>
    <w:rsid w:val="00DE3D6A"/>
    <w:rsid w:val="00DE4256"/>
    <w:rsid w:val="00DE60D5"/>
    <w:rsid w:val="00DF10D8"/>
    <w:rsid w:val="00DF4A29"/>
    <w:rsid w:val="00DF4FB8"/>
    <w:rsid w:val="00DF6A87"/>
    <w:rsid w:val="00E02A83"/>
    <w:rsid w:val="00E05254"/>
    <w:rsid w:val="00E05B35"/>
    <w:rsid w:val="00E067DB"/>
    <w:rsid w:val="00E10CFA"/>
    <w:rsid w:val="00E123A9"/>
    <w:rsid w:val="00E12BD5"/>
    <w:rsid w:val="00E135A9"/>
    <w:rsid w:val="00E204A4"/>
    <w:rsid w:val="00E2053B"/>
    <w:rsid w:val="00E30C80"/>
    <w:rsid w:val="00E32238"/>
    <w:rsid w:val="00E35ABA"/>
    <w:rsid w:val="00E407F6"/>
    <w:rsid w:val="00E45ADF"/>
    <w:rsid w:val="00E536BD"/>
    <w:rsid w:val="00E602B1"/>
    <w:rsid w:val="00E63727"/>
    <w:rsid w:val="00E7345E"/>
    <w:rsid w:val="00E7391F"/>
    <w:rsid w:val="00E8254F"/>
    <w:rsid w:val="00E84139"/>
    <w:rsid w:val="00E87186"/>
    <w:rsid w:val="00E87ECA"/>
    <w:rsid w:val="00E90568"/>
    <w:rsid w:val="00E9063C"/>
    <w:rsid w:val="00E97EC3"/>
    <w:rsid w:val="00EB6F70"/>
    <w:rsid w:val="00EC1062"/>
    <w:rsid w:val="00ED2C04"/>
    <w:rsid w:val="00ED30AD"/>
    <w:rsid w:val="00ED6B14"/>
    <w:rsid w:val="00ED6E96"/>
    <w:rsid w:val="00EF3209"/>
    <w:rsid w:val="00EF6115"/>
    <w:rsid w:val="00EF6CC1"/>
    <w:rsid w:val="00EF77B6"/>
    <w:rsid w:val="00F00F5E"/>
    <w:rsid w:val="00F020BC"/>
    <w:rsid w:val="00F06AC7"/>
    <w:rsid w:val="00F116D6"/>
    <w:rsid w:val="00F126E3"/>
    <w:rsid w:val="00F142C4"/>
    <w:rsid w:val="00F14A5A"/>
    <w:rsid w:val="00F24522"/>
    <w:rsid w:val="00F26519"/>
    <w:rsid w:val="00F26BFD"/>
    <w:rsid w:val="00F31011"/>
    <w:rsid w:val="00F33B6C"/>
    <w:rsid w:val="00F402E7"/>
    <w:rsid w:val="00F412D7"/>
    <w:rsid w:val="00F41DD7"/>
    <w:rsid w:val="00F42531"/>
    <w:rsid w:val="00F436BB"/>
    <w:rsid w:val="00F50DE7"/>
    <w:rsid w:val="00F512AF"/>
    <w:rsid w:val="00F519FF"/>
    <w:rsid w:val="00F52EE3"/>
    <w:rsid w:val="00F53885"/>
    <w:rsid w:val="00F563C4"/>
    <w:rsid w:val="00F62EDF"/>
    <w:rsid w:val="00F64559"/>
    <w:rsid w:val="00F655C2"/>
    <w:rsid w:val="00F72E7A"/>
    <w:rsid w:val="00F7541D"/>
    <w:rsid w:val="00F80F47"/>
    <w:rsid w:val="00F860A1"/>
    <w:rsid w:val="00F92E06"/>
    <w:rsid w:val="00F96E64"/>
    <w:rsid w:val="00FA0DC0"/>
    <w:rsid w:val="00FA17CE"/>
    <w:rsid w:val="00FA5747"/>
    <w:rsid w:val="00FB13A0"/>
    <w:rsid w:val="00FB1E2C"/>
    <w:rsid w:val="00FB21C2"/>
    <w:rsid w:val="00FB4CB0"/>
    <w:rsid w:val="00FB727F"/>
    <w:rsid w:val="00FC5442"/>
    <w:rsid w:val="00FC60F8"/>
    <w:rsid w:val="00FD3445"/>
    <w:rsid w:val="00FD5BEF"/>
    <w:rsid w:val="00FE795B"/>
    <w:rsid w:val="00FF65D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colormenu v:ext="edit" fillcolor="none" strokecolor="none [3213]"/>
    </o:shapedefaults>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40E"/>
  </w:style>
  <w:style w:type="paragraph" w:styleId="Heading3">
    <w:name w:val="heading 3"/>
    <w:basedOn w:val="Normal"/>
    <w:next w:val="Normal"/>
    <w:link w:val="Heading3Char"/>
    <w:qFormat/>
    <w:rsid w:val="00CB5EE8"/>
    <w:pPr>
      <w:keepNext/>
      <w:spacing w:after="0" w:line="240" w:lineRule="auto"/>
      <w:jc w:val="center"/>
      <w:outlineLvl w:val="2"/>
    </w:pPr>
    <w:rPr>
      <w:rFonts w:ascii="Century Gothic" w:eastAsia="Times New Roman" w:hAnsi="Century Gothic" w:cs="Times New Roman"/>
      <w:b/>
      <w:bCs/>
      <w:sz w:val="5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45F"/>
    <w:pPr>
      <w:ind w:left="720"/>
      <w:contextualSpacing/>
    </w:pPr>
  </w:style>
  <w:style w:type="paragraph" w:customStyle="1" w:styleId="Default">
    <w:name w:val="Default"/>
    <w:rsid w:val="005B545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2C1702"/>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94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18"/>
  </w:style>
  <w:style w:type="paragraph" w:styleId="Footer">
    <w:name w:val="footer"/>
    <w:basedOn w:val="Normal"/>
    <w:link w:val="FooterChar"/>
    <w:uiPriority w:val="99"/>
    <w:unhideWhenUsed/>
    <w:rsid w:val="00194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18"/>
  </w:style>
  <w:style w:type="paragraph" w:styleId="BalloonText">
    <w:name w:val="Balloon Text"/>
    <w:basedOn w:val="Normal"/>
    <w:link w:val="BalloonTextChar"/>
    <w:uiPriority w:val="99"/>
    <w:semiHidden/>
    <w:unhideWhenUsed/>
    <w:rsid w:val="00194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518"/>
    <w:rPr>
      <w:rFonts w:ascii="Tahoma" w:hAnsi="Tahoma" w:cs="Tahoma"/>
      <w:sz w:val="16"/>
      <w:szCs w:val="16"/>
    </w:rPr>
  </w:style>
  <w:style w:type="character" w:styleId="Hyperlink">
    <w:name w:val="Hyperlink"/>
    <w:basedOn w:val="DefaultParagraphFont"/>
    <w:uiPriority w:val="99"/>
    <w:unhideWhenUsed/>
    <w:rsid w:val="008A05EA"/>
    <w:rPr>
      <w:color w:val="0000FF" w:themeColor="hyperlink"/>
      <w:u w:val="single"/>
    </w:rPr>
  </w:style>
  <w:style w:type="character" w:styleId="PlaceholderText">
    <w:name w:val="Placeholder Text"/>
    <w:basedOn w:val="DefaultParagraphFont"/>
    <w:uiPriority w:val="99"/>
    <w:semiHidden/>
    <w:rsid w:val="0062083A"/>
    <w:rPr>
      <w:color w:val="808080"/>
    </w:rPr>
  </w:style>
  <w:style w:type="paragraph" w:customStyle="1" w:styleId="ColorfulList-Accent11">
    <w:name w:val="Colorful List - Accent 11"/>
    <w:basedOn w:val="Normal"/>
    <w:uiPriority w:val="34"/>
    <w:qFormat/>
    <w:rsid w:val="00A10DB4"/>
    <w:pPr>
      <w:ind w:left="720"/>
      <w:contextualSpacing/>
    </w:pPr>
    <w:rPr>
      <w:rFonts w:ascii="Calibri" w:eastAsia="Calibri" w:hAnsi="Calibri" w:cs="Times New Roman"/>
    </w:rPr>
  </w:style>
  <w:style w:type="character" w:customStyle="1" w:styleId="normalchar1">
    <w:name w:val="normal__char1"/>
    <w:basedOn w:val="DefaultParagraphFont"/>
    <w:rsid w:val="009E57A1"/>
    <w:rPr>
      <w:rFonts w:ascii="Times New Roman" w:hAnsi="Times New Roman" w:cs="Times New Roman" w:hint="default"/>
      <w:strike w:val="0"/>
      <w:dstrike w:val="0"/>
      <w:sz w:val="24"/>
      <w:szCs w:val="24"/>
      <w:u w:val="none"/>
      <w:effect w:val="none"/>
    </w:rPr>
  </w:style>
  <w:style w:type="paragraph" w:customStyle="1" w:styleId="normal1">
    <w:name w:val="normal1"/>
    <w:basedOn w:val="Normal"/>
    <w:rsid w:val="009E57A1"/>
    <w:pPr>
      <w:spacing w:after="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CB5EE8"/>
    <w:rPr>
      <w:rFonts w:ascii="Century Gothic" w:eastAsia="Times New Roman" w:hAnsi="Century Gothic" w:cs="Times New Roman"/>
      <w:b/>
      <w:bCs/>
      <w:sz w:val="52"/>
      <w:szCs w:val="24"/>
    </w:rPr>
  </w:style>
  <w:style w:type="character" w:styleId="FollowedHyperlink">
    <w:name w:val="FollowedHyperlink"/>
    <w:basedOn w:val="DefaultParagraphFont"/>
    <w:uiPriority w:val="99"/>
    <w:semiHidden/>
    <w:unhideWhenUsed/>
    <w:rsid w:val="007B0BD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C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45F"/>
    <w:pPr>
      <w:ind w:left="720"/>
      <w:contextualSpacing/>
    </w:pPr>
  </w:style>
  <w:style w:type="paragraph" w:customStyle="1" w:styleId="Default">
    <w:name w:val="Default"/>
    <w:rsid w:val="005B545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2C1702"/>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94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18"/>
  </w:style>
  <w:style w:type="paragraph" w:styleId="Footer">
    <w:name w:val="footer"/>
    <w:basedOn w:val="Normal"/>
    <w:link w:val="FooterChar"/>
    <w:uiPriority w:val="99"/>
    <w:unhideWhenUsed/>
    <w:rsid w:val="00194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18"/>
  </w:style>
  <w:style w:type="paragraph" w:styleId="BalloonText">
    <w:name w:val="Balloon Text"/>
    <w:basedOn w:val="Normal"/>
    <w:link w:val="BalloonTextChar"/>
    <w:uiPriority w:val="99"/>
    <w:semiHidden/>
    <w:unhideWhenUsed/>
    <w:rsid w:val="00194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518"/>
    <w:rPr>
      <w:rFonts w:ascii="Tahoma" w:hAnsi="Tahoma" w:cs="Tahoma"/>
      <w:sz w:val="16"/>
      <w:szCs w:val="16"/>
    </w:rPr>
  </w:style>
  <w:style w:type="character" w:styleId="Hyperlink">
    <w:name w:val="Hyperlink"/>
    <w:basedOn w:val="DefaultParagraphFont"/>
    <w:uiPriority w:val="99"/>
    <w:unhideWhenUsed/>
    <w:rsid w:val="008A05EA"/>
    <w:rPr>
      <w:color w:val="0000FF" w:themeColor="hyperlink"/>
      <w:u w:val="single"/>
    </w:rPr>
  </w:style>
  <w:style w:type="character" w:styleId="PlaceholderText">
    <w:name w:val="Placeholder Text"/>
    <w:basedOn w:val="DefaultParagraphFont"/>
    <w:uiPriority w:val="99"/>
    <w:semiHidden/>
    <w:rsid w:val="0062083A"/>
    <w:rPr>
      <w:color w:val="808080"/>
    </w:rPr>
  </w:style>
</w:styles>
</file>

<file path=word/webSettings.xml><?xml version="1.0" encoding="utf-8"?>
<w:webSettings xmlns:r="http://schemas.openxmlformats.org/officeDocument/2006/relationships" xmlns:w="http://schemas.openxmlformats.org/wordprocessingml/2006/main">
  <w:divs>
    <w:div w:id="287974864">
      <w:bodyDiv w:val="1"/>
      <w:marLeft w:val="0"/>
      <w:marRight w:val="0"/>
      <w:marTop w:val="0"/>
      <w:marBottom w:val="0"/>
      <w:divBdr>
        <w:top w:val="none" w:sz="0" w:space="0" w:color="auto"/>
        <w:left w:val="none" w:sz="0" w:space="0" w:color="auto"/>
        <w:bottom w:val="none" w:sz="0" w:space="0" w:color="auto"/>
        <w:right w:val="none" w:sz="0" w:space="0" w:color="auto"/>
      </w:divBdr>
      <w:divsChild>
        <w:div w:id="2079161677">
          <w:marLeft w:val="0"/>
          <w:marRight w:val="0"/>
          <w:marTop w:val="0"/>
          <w:marBottom w:val="0"/>
          <w:divBdr>
            <w:top w:val="none" w:sz="0" w:space="0" w:color="auto"/>
            <w:left w:val="none" w:sz="0" w:space="0" w:color="auto"/>
            <w:bottom w:val="none" w:sz="0" w:space="0" w:color="auto"/>
            <w:right w:val="none" w:sz="0" w:space="0" w:color="auto"/>
          </w:divBdr>
          <w:divsChild>
            <w:div w:id="481654605">
              <w:marLeft w:val="0"/>
              <w:marRight w:val="0"/>
              <w:marTop w:val="0"/>
              <w:marBottom w:val="0"/>
              <w:divBdr>
                <w:top w:val="none" w:sz="0" w:space="0" w:color="auto"/>
                <w:left w:val="none" w:sz="0" w:space="0" w:color="auto"/>
                <w:bottom w:val="none" w:sz="0" w:space="0" w:color="auto"/>
                <w:right w:val="none" w:sz="0" w:space="0" w:color="auto"/>
              </w:divBdr>
              <w:divsChild>
                <w:div w:id="1405104099">
                  <w:marLeft w:val="0"/>
                  <w:marRight w:val="-4755"/>
                  <w:marTop w:val="0"/>
                  <w:marBottom w:val="0"/>
                  <w:divBdr>
                    <w:top w:val="none" w:sz="0" w:space="0" w:color="auto"/>
                    <w:left w:val="none" w:sz="0" w:space="0" w:color="auto"/>
                    <w:bottom w:val="none" w:sz="0" w:space="0" w:color="auto"/>
                    <w:right w:val="none" w:sz="0" w:space="0" w:color="auto"/>
                  </w:divBdr>
                  <w:divsChild>
                    <w:div w:id="817497728">
                      <w:marLeft w:val="0"/>
                      <w:marRight w:val="4755"/>
                      <w:marTop w:val="0"/>
                      <w:marBottom w:val="0"/>
                      <w:divBdr>
                        <w:top w:val="none" w:sz="0" w:space="0" w:color="auto"/>
                        <w:left w:val="none" w:sz="0" w:space="0" w:color="auto"/>
                        <w:bottom w:val="none" w:sz="0" w:space="0" w:color="auto"/>
                        <w:right w:val="none" w:sz="0" w:space="0" w:color="auto"/>
                      </w:divBdr>
                      <w:divsChild>
                        <w:div w:id="197666106">
                          <w:marLeft w:val="0"/>
                          <w:marRight w:val="0"/>
                          <w:marTop w:val="0"/>
                          <w:marBottom w:val="0"/>
                          <w:divBdr>
                            <w:top w:val="none" w:sz="0" w:space="0" w:color="auto"/>
                            <w:left w:val="none" w:sz="0" w:space="0" w:color="auto"/>
                            <w:bottom w:val="none" w:sz="0" w:space="0" w:color="auto"/>
                            <w:right w:val="none" w:sz="0" w:space="0" w:color="auto"/>
                          </w:divBdr>
                          <w:divsChild>
                            <w:div w:id="1307080326">
                              <w:marLeft w:val="0"/>
                              <w:marRight w:val="0"/>
                              <w:marTop w:val="0"/>
                              <w:marBottom w:val="0"/>
                              <w:divBdr>
                                <w:top w:val="none" w:sz="0" w:space="0" w:color="auto"/>
                                <w:left w:val="none" w:sz="0" w:space="0" w:color="auto"/>
                                <w:bottom w:val="none" w:sz="0" w:space="0" w:color="auto"/>
                                <w:right w:val="none" w:sz="0" w:space="0" w:color="auto"/>
                              </w:divBdr>
                              <w:divsChild>
                                <w:div w:id="1018191987">
                                  <w:marLeft w:val="0"/>
                                  <w:marRight w:val="0"/>
                                  <w:marTop w:val="0"/>
                                  <w:marBottom w:val="0"/>
                                  <w:divBdr>
                                    <w:top w:val="none" w:sz="0" w:space="0" w:color="auto"/>
                                    <w:left w:val="none" w:sz="0" w:space="0" w:color="auto"/>
                                    <w:bottom w:val="none" w:sz="0" w:space="0" w:color="auto"/>
                                    <w:right w:val="none" w:sz="0" w:space="0" w:color="auto"/>
                                  </w:divBdr>
                                  <w:divsChild>
                                    <w:div w:id="342905436">
                                      <w:marLeft w:val="0"/>
                                      <w:marRight w:val="0"/>
                                      <w:marTop w:val="0"/>
                                      <w:marBottom w:val="0"/>
                                      <w:divBdr>
                                        <w:top w:val="none" w:sz="0" w:space="0" w:color="auto"/>
                                        <w:left w:val="none" w:sz="0" w:space="0" w:color="auto"/>
                                        <w:bottom w:val="none" w:sz="0" w:space="0" w:color="auto"/>
                                        <w:right w:val="none" w:sz="0" w:space="0" w:color="auto"/>
                                      </w:divBdr>
                                      <w:divsChild>
                                        <w:div w:id="40829279">
                                          <w:marLeft w:val="0"/>
                                          <w:marRight w:val="0"/>
                                          <w:marTop w:val="0"/>
                                          <w:marBottom w:val="240"/>
                                          <w:divBdr>
                                            <w:top w:val="single" w:sz="6" w:space="4" w:color="C1C4C5"/>
                                            <w:left w:val="single" w:sz="6" w:space="8" w:color="C1C4C5"/>
                                            <w:bottom w:val="single" w:sz="6" w:space="4" w:color="C1C4C5"/>
                                            <w:right w:val="single" w:sz="6" w:space="8" w:color="C1C4C5"/>
                                          </w:divBdr>
                                          <w:divsChild>
                                            <w:div w:id="1134712104">
                                              <w:marLeft w:val="300"/>
                                              <w:marRight w:val="0"/>
                                              <w:marTop w:val="120"/>
                                              <w:marBottom w:val="0"/>
                                              <w:divBdr>
                                                <w:top w:val="none" w:sz="0" w:space="0" w:color="auto"/>
                                                <w:left w:val="none" w:sz="0" w:space="0" w:color="auto"/>
                                                <w:bottom w:val="none" w:sz="0" w:space="0" w:color="auto"/>
                                                <w:right w:val="none" w:sz="0" w:space="0" w:color="auto"/>
                                              </w:divBdr>
                                              <w:divsChild>
                                                <w:div w:id="1483425071">
                                                  <w:marLeft w:val="0"/>
                                                  <w:marRight w:val="0"/>
                                                  <w:marTop w:val="0"/>
                                                  <w:marBottom w:val="240"/>
                                                  <w:divBdr>
                                                    <w:top w:val="single" w:sz="12" w:space="4" w:color="C1C4C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02078423">
      <w:bodyDiv w:val="1"/>
      <w:marLeft w:val="0"/>
      <w:marRight w:val="0"/>
      <w:marTop w:val="0"/>
      <w:marBottom w:val="0"/>
      <w:divBdr>
        <w:top w:val="none" w:sz="0" w:space="0" w:color="auto"/>
        <w:left w:val="none" w:sz="0" w:space="0" w:color="auto"/>
        <w:bottom w:val="none" w:sz="0" w:space="0" w:color="auto"/>
        <w:right w:val="none" w:sz="0" w:space="0" w:color="auto"/>
      </w:divBdr>
    </w:div>
    <w:div w:id="339280334">
      <w:bodyDiv w:val="1"/>
      <w:marLeft w:val="0"/>
      <w:marRight w:val="0"/>
      <w:marTop w:val="0"/>
      <w:marBottom w:val="0"/>
      <w:divBdr>
        <w:top w:val="none" w:sz="0" w:space="0" w:color="auto"/>
        <w:left w:val="none" w:sz="0" w:space="0" w:color="auto"/>
        <w:bottom w:val="none" w:sz="0" w:space="0" w:color="auto"/>
        <w:right w:val="none" w:sz="0" w:space="0" w:color="auto"/>
      </w:divBdr>
      <w:divsChild>
        <w:div w:id="1758091638">
          <w:marLeft w:val="0"/>
          <w:marRight w:val="0"/>
          <w:marTop w:val="0"/>
          <w:marBottom w:val="0"/>
          <w:divBdr>
            <w:top w:val="none" w:sz="0" w:space="0" w:color="auto"/>
            <w:left w:val="none" w:sz="0" w:space="0" w:color="auto"/>
            <w:bottom w:val="none" w:sz="0" w:space="0" w:color="auto"/>
            <w:right w:val="none" w:sz="0" w:space="0" w:color="auto"/>
          </w:divBdr>
          <w:divsChild>
            <w:div w:id="543104562">
              <w:marLeft w:val="0"/>
              <w:marRight w:val="0"/>
              <w:marTop w:val="0"/>
              <w:marBottom w:val="0"/>
              <w:divBdr>
                <w:top w:val="none" w:sz="0" w:space="0" w:color="auto"/>
                <w:left w:val="none" w:sz="0" w:space="0" w:color="auto"/>
                <w:bottom w:val="none" w:sz="0" w:space="0" w:color="auto"/>
                <w:right w:val="none" w:sz="0" w:space="0" w:color="auto"/>
              </w:divBdr>
              <w:divsChild>
                <w:div w:id="690884483">
                  <w:marLeft w:val="375"/>
                  <w:marRight w:val="0"/>
                  <w:marTop w:val="120"/>
                  <w:marBottom w:val="0"/>
                  <w:divBdr>
                    <w:top w:val="none" w:sz="0" w:space="0" w:color="auto"/>
                    <w:left w:val="none" w:sz="0" w:space="0" w:color="auto"/>
                    <w:bottom w:val="none" w:sz="0" w:space="0" w:color="auto"/>
                    <w:right w:val="none" w:sz="0" w:space="0" w:color="auto"/>
                  </w:divBdr>
                  <w:divsChild>
                    <w:div w:id="1325014002">
                      <w:marLeft w:val="0"/>
                      <w:marRight w:val="0"/>
                      <w:marTop w:val="0"/>
                      <w:marBottom w:val="0"/>
                      <w:divBdr>
                        <w:top w:val="none" w:sz="0" w:space="0" w:color="auto"/>
                        <w:left w:val="none" w:sz="0" w:space="0" w:color="auto"/>
                        <w:bottom w:val="none" w:sz="0" w:space="0" w:color="auto"/>
                        <w:right w:val="none" w:sz="0" w:space="0" w:color="auto"/>
                      </w:divBdr>
                      <w:divsChild>
                        <w:div w:id="460271428">
                          <w:marLeft w:val="0"/>
                          <w:marRight w:val="0"/>
                          <w:marTop w:val="0"/>
                          <w:marBottom w:val="0"/>
                          <w:divBdr>
                            <w:top w:val="none" w:sz="0" w:space="0" w:color="auto"/>
                            <w:left w:val="none" w:sz="0" w:space="0" w:color="auto"/>
                            <w:bottom w:val="none" w:sz="0" w:space="0" w:color="auto"/>
                            <w:right w:val="none" w:sz="0" w:space="0" w:color="auto"/>
                          </w:divBdr>
                          <w:divsChild>
                            <w:div w:id="180153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769063">
                      <w:marLeft w:val="0"/>
                      <w:marRight w:val="0"/>
                      <w:marTop w:val="0"/>
                      <w:marBottom w:val="0"/>
                      <w:divBdr>
                        <w:top w:val="none" w:sz="0" w:space="0" w:color="auto"/>
                        <w:left w:val="none" w:sz="0" w:space="0" w:color="auto"/>
                        <w:bottom w:val="none" w:sz="0" w:space="0" w:color="auto"/>
                        <w:right w:val="none" w:sz="0" w:space="0" w:color="auto"/>
                      </w:divBdr>
                      <w:divsChild>
                        <w:div w:id="330378211">
                          <w:marLeft w:val="0"/>
                          <w:marRight w:val="0"/>
                          <w:marTop w:val="0"/>
                          <w:marBottom w:val="0"/>
                          <w:divBdr>
                            <w:top w:val="none" w:sz="0" w:space="0" w:color="auto"/>
                            <w:left w:val="none" w:sz="0" w:space="0" w:color="auto"/>
                            <w:bottom w:val="none" w:sz="0" w:space="0" w:color="auto"/>
                            <w:right w:val="none" w:sz="0" w:space="0" w:color="auto"/>
                          </w:divBdr>
                        </w:div>
                      </w:divsChild>
                    </w:div>
                    <w:div w:id="105345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432687">
      <w:bodyDiv w:val="1"/>
      <w:marLeft w:val="0"/>
      <w:marRight w:val="0"/>
      <w:marTop w:val="0"/>
      <w:marBottom w:val="0"/>
      <w:divBdr>
        <w:top w:val="none" w:sz="0" w:space="0" w:color="auto"/>
        <w:left w:val="none" w:sz="0" w:space="0" w:color="auto"/>
        <w:bottom w:val="none" w:sz="0" w:space="0" w:color="auto"/>
        <w:right w:val="none" w:sz="0" w:space="0" w:color="auto"/>
      </w:divBdr>
      <w:divsChild>
        <w:div w:id="194774053">
          <w:marLeft w:val="0"/>
          <w:marRight w:val="0"/>
          <w:marTop w:val="0"/>
          <w:marBottom w:val="0"/>
          <w:divBdr>
            <w:top w:val="none" w:sz="0" w:space="0" w:color="auto"/>
            <w:left w:val="none" w:sz="0" w:space="0" w:color="auto"/>
            <w:bottom w:val="none" w:sz="0" w:space="0" w:color="auto"/>
            <w:right w:val="none" w:sz="0" w:space="0" w:color="auto"/>
          </w:divBdr>
          <w:divsChild>
            <w:div w:id="1593539306">
              <w:marLeft w:val="0"/>
              <w:marRight w:val="0"/>
              <w:marTop w:val="0"/>
              <w:marBottom w:val="0"/>
              <w:divBdr>
                <w:top w:val="none" w:sz="0" w:space="0" w:color="auto"/>
                <w:left w:val="none" w:sz="0" w:space="0" w:color="auto"/>
                <w:bottom w:val="none" w:sz="0" w:space="0" w:color="auto"/>
                <w:right w:val="none" w:sz="0" w:space="0" w:color="auto"/>
              </w:divBdr>
              <w:divsChild>
                <w:div w:id="1148202323">
                  <w:marLeft w:val="0"/>
                  <w:marRight w:val="0"/>
                  <w:marTop w:val="0"/>
                  <w:marBottom w:val="0"/>
                  <w:divBdr>
                    <w:top w:val="none" w:sz="0" w:space="0" w:color="auto"/>
                    <w:left w:val="none" w:sz="0" w:space="0" w:color="auto"/>
                    <w:bottom w:val="none" w:sz="0" w:space="0" w:color="auto"/>
                    <w:right w:val="none" w:sz="0" w:space="0" w:color="auto"/>
                  </w:divBdr>
                  <w:divsChild>
                    <w:div w:id="327490674">
                      <w:marLeft w:val="0"/>
                      <w:marRight w:val="0"/>
                      <w:marTop w:val="0"/>
                      <w:marBottom w:val="0"/>
                      <w:divBdr>
                        <w:top w:val="none" w:sz="0" w:space="0" w:color="auto"/>
                        <w:left w:val="none" w:sz="0" w:space="0" w:color="auto"/>
                        <w:bottom w:val="none" w:sz="0" w:space="0" w:color="auto"/>
                        <w:right w:val="none" w:sz="0" w:space="0" w:color="auto"/>
                      </w:divBdr>
                      <w:divsChild>
                        <w:div w:id="134771090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2059859">
      <w:bodyDiv w:val="1"/>
      <w:marLeft w:val="0"/>
      <w:marRight w:val="0"/>
      <w:marTop w:val="0"/>
      <w:marBottom w:val="0"/>
      <w:divBdr>
        <w:top w:val="none" w:sz="0" w:space="0" w:color="auto"/>
        <w:left w:val="single" w:sz="6" w:space="0" w:color="555555"/>
        <w:bottom w:val="single" w:sz="6" w:space="0" w:color="555555"/>
        <w:right w:val="single" w:sz="6" w:space="0" w:color="555555"/>
      </w:divBdr>
      <w:divsChild>
        <w:div w:id="557013346">
          <w:marLeft w:val="0"/>
          <w:marRight w:val="0"/>
          <w:marTop w:val="0"/>
          <w:marBottom w:val="0"/>
          <w:divBdr>
            <w:top w:val="none" w:sz="0" w:space="0" w:color="auto"/>
            <w:left w:val="none" w:sz="0" w:space="0" w:color="auto"/>
            <w:bottom w:val="none" w:sz="0" w:space="0" w:color="auto"/>
            <w:right w:val="none" w:sz="0" w:space="0" w:color="auto"/>
          </w:divBdr>
          <w:divsChild>
            <w:div w:id="785466834">
              <w:marLeft w:val="0"/>
              <w:marRight w:val="0"/>
              <w:marTop w:val="0"/>
              <w:marBottom w:val="0"/>
              <w:divBdr>
                <w:top w:val="none" w:sz="0" w:space="0" w:color="auto"/>
                <w:left w:val="none" w:sz="0" w:space="0" w:color="auto"/>
                <w:bottom w:val="none" w:sz="0" w:space="0" w:color="auto"/>
                <w:right w:val="none" w:sz="0" w:space="0" w:color="auto"/>
              </w:divBdr>
              <w:divsChild>
                <w:div w:id="1304777972">
                  <w:marLeft w:val="96"/>
                  <w:marRight w:val="192"/>
                  <w:marTop w:val="0"/>
                  <w:marBottom w:val="120"/>
                  <w:divBdr>
                    <w:top w:val="none" w:sz="0" w:space="0" w:color="auto"/>
                    <w:left w:val="single" w:sz="6" w:space="8" w:color="EEEEEE"/>
                    <w:bottom w:val="single" w:sz="6" w:space="18" w:color="CCCCCC"/>
                    <w:right w:val="single" w:sz="6" w:space="8" w:color="CCCCCC"/>
                  </w:divBdr>
                </w:div>
              </w:divsChild>
            </w:div>
          </w:divsChild>
        </w:div>
      </w:divsChild>
    </w:div>
    <w:div w:id="741754850">
      <w:bodyDiv w:val="1"/>
      <w:marLeft w:val="0"/>
      <w:marRight w:val="0"/>
      <w:marTop w:val="0"/>
      <w:marBottom w:val="0"/>
      <w:divBdr>
        <w:top w:val="none" w:sz="0" w:space="0" w:color="auto"/>
        <w:left w:val="none" w:sz="0" w:space="0" w:color="auto"/>
        <w:bottom w:val="none" w:sz="0" w:space="0" w:color="auto"/>
        <w:right w:val="none" w:sz="0" w:space="0" w:color="auto"/>
      </w:divBdr>
    </w:div>
    <w:div w:id="812990829">
      <w:bodyDiv w:val="1"/>
      <w:marLeft w:val="0"/>
      <w:marRight w:val="0"/>
      <w:marTop w:val="0"/>
      <w:marBottom w:val="0"/>
      <w:divBdr>
        <w:top w:val="none" w:sz="0" w:space="0" w:color="auto"/>
        <w:left w:val="none" w:sz="0" w:space="0" w:color="auto"/>
        <w:bottom w:val="none" w:sz="0" w:space="0" w:color="auto"/>
        <w:right w:val="none" w:sz="0" w:space="0" w:color="auto"/>
      </w:divBdr>
    </w:div>
    <w:div w:id="1568301106">
      <w:bodyDiv w:val="1"/>
      <w:marLeft w:val="0"/>
      <w:marRight w:val="0"/>
      <w:marTop w:val="0"/>
      <w:marBottom w:val="0"/>
      <w:divBdr>
        <w:top w:val="none" w:sz="0" w:space="0" w:color="auto"/>
        <w:left w:val="none" w:sz="0" w:space="0" w:color="auto"/>
        <w:bottom w:val="none" w:sz="0" w:space="0" w:color="auto"/>
        <w:right w:val="none" w:sz="0" w:space="0" w:color="auto"/>
      </w:divBdr>
    </w:div>
    <w:div w:id="175277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lluminations.nctm.org/ActivityDetail.aspx?ID=21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59"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8"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footer" Target="footer3.xml"/><Relationship Id="rId57" Type="http://schemas.microsoft.com/office/2007/relationships/stylesWithEffects" Target="stylesWithEffects.xml"/><Relationship Id="rId61" Type="http://schemas.openxmlformats.org/officeDocument/2006/relationships/customXml" Target="../customXml/item5.xml"/><Relationship Id="rId10" Type="http://schemas.openxmlformats.org/officeDocument/2006/relationships/header" Target="header1.xml"/><Relationship Id="rId6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www.factmonster.com/math/knowledgebox/player.html?movie=sfw44801"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5FFF8451F50A48936462E0DD9E3E3F" ma:contentTypeVersion="2" ma:contentTypeDescription="Create a new document." ma:contentTypeScope="" ma:versionID="baaccfbb48786c9b13b217bd6e1d94dd">
  <xsd:schema xmlns:xsd="http://www.w3.org/2001/XMLSchema" xmlns:xs="http://www.w3.org/2001/XMLSchema" xmlns:p="http://schemas.microsoft.com/office/2006/metadata/properties" xmlns:ns1="http://schemas.microsoft.com/sharepoint/v3" xmlns:ns2="b3ba3169-22b1-4980-9f1a-a3dceaa08bd9" targetNamespace="http://schemas.microsoft.com/office/2006/metadata/properties" ma:root="true" ma:fieldsID="a5582c24e43dc6f52cb91034ff245c81" ns1:_="" ns2:_="">
    <xsd:import namespace="http://schemas.microsoft.com/sharepoint/v3"/>
    <xsd:import namespace="b3ba3169-22b1-4980-9f1a-a3dceaa08bd9"/>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ba3169-22b1-4980-9f1a-a3dceaa08bd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b3ba3169-22b1-4980-9f1a-a3dceaa08bd9">CMSSA5H4ZNNM-57-940</_dlc_DocId>
    <_dlc_DocIdUrl xmlns="b3ba3169-22b1-4980-9f1a-a3dceaa08bd9">
      <Url>http://mdk12.msde.maryland.gov/INSTRUCTION/StandardsandFrameworks/mathematics/_layouts/15/DocIdRedir.aspx?ID=CMSSA5H4ZNNM-57-940</Url>
      <Description>CMSSA5H4ZNNM-57-940</Description>
    </_dlc_DocIdUrl>
  </documentManagement>
</p:properties>
</file>

<file path=customXml/itemProps1.xml><?xml version="1.0" encoding="utf-8"?>
<ds:datastoreItem xmlns:ds="http://schemas.openxmlformats.org/officeDocument/2006/customXml" ds:itemID="{23C871A5-8337-4848-A547-89994BD8F97F}"/>
</file>

<file path=customXml/itemProps2.xml><?xml version="1.0" encoding="utf-8"?>
<ds:datastoreItem xmlns:ds="http://schemas.openxmlformats.org/officeDocument/2006/customXml" ds:itemID="{4DBA1D98-56D7-4949-9345-7A25A4828805}"/>
</file>

<file path=customXml/itemProps3.xml><?xml version="1.0" encoding="utf-8"?>
<ds:datastoreItem xmlns:ds="http://schemas.openxmlformats.org/officeDocument/2006/customXml" ds:itemID="{25FD87C1-B61F-48B4-B392-8E7504873093}"/>
</file>

<file path=customXml/itemProps4.xml><?xml version="1.0" encoding="utf-8"?>
<ds:datastoreItem xmlns:ds="http://schemas.openxmlformats.org/officeDocument/2006/customXml" ds:itemID="{9115F85B-3253-4ACD-9CC4-05E5528AF507}"/>
</file>

<file path=customXml/itemProps5.xml><?xml version="1.0" encoding="utf-8"?>
<ds:datastoreItem xmlns:ds="http://schemas.openxmlformats.org/officeDocument/2006/customXml" ds:itemID="{29CE4CE3-4E7A-4EEF-9EFD-915050FC4525}"/>
</file>

<file path=docProps/app.xml><?xml version="1.0" encoding="utf-8"?>
<Properties xmlns="http://schemas.openxmlformats.org/officeDocument/2006/extended-properties" xmlns:vt="http://schemas.openxmlformats.org/officeDocument/2006/docPropsVTypes">
  <Template>Normal.dotm</Template>
  <TotalTime>9</TotalTime>
  <Pages>15</Pages>
  <Words>2415</Words>
  <Characters>13767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Grade 1:  Unit 1.NBT.B.2-3, Understand Place Value</vt:lpstr>
    </vt:vector>
  </TitlesOfParts>
  <Company>Microsoft</Company>
  <LinksUpToDate>false</LinksUpToDate>
  <CharactersWithSpaces>16150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1:  Unit 1.NBT.B.2-3, Understand Place Value</dc:title>
  <dc:creator>dward</dc:creator>
  <cp:lastModifiedBy>skachibhatla</cp:lastModifiedBy>
  <cp:revision>3</cp:revision>
  <cp:lastPrinted>2012-03-29T17:58:00Z</cp:lastPrinted>
  <dcterms:created xsi:type="dcterms:W3CDTF">2013-04-24T18:05:00Z</dcterms:created>
  <dcterms:modified xsi:type="dcterms:W3CDTF">2013-07-31T20:04:00Z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0x010100575FFF8451F50A48936462E0DD9E3E3F</vt:lpwstr>
  </property>
  <property fmtid="{D5CDD505-2E9C-101B-9397-08002B2CF9AE}" pid="4" name="_dlc_DocIdItemGuid">
    <vt:lpwstr>19eb800b-13d2-4310-ac81-bbae4007c803</vt:lpwstr>
  </property>
</Properties>
</file>