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8B" w:rsidRDefault="00D4580A" w:rsidP="00DC018B">
      <w:pPr>
        <w:spacing w:after="0" w:line="240" w:lineRule="auto"/>
        <w:rPr>
          <w:rFonts w:ascii="Arial" w:hAnsi="Arial" w:cs="Arial"/>
          <w:i/>
          <w:sz w:val="28"/>
          <w:szCs w:val="28"/>
        </w:rPr>
      </w:pPr>
      <w:r>
        <w:rPr>
          <w:rFonts w:ascii="Arial" w:hAnsi="Arial" w:cs="Arial"/>
          <w:b/>
          <w:sz w:val="28"/>
          <w:szCs w:val="28"/>
        </w:rPr>
        <w:t xml:space="preserve"> </w:t>
      </w:r>
      <w:r w:rsidR="009F261D">
        <w:rPr>
          <w:rFonts w:ascii="Arial" w:hAnsi="Arial" w:cs="Arial"/>
          <w:b/>
          <w:sz w:val="28"/>
          <w:szCs w:val="28"/>
        </w:rPr>
        <w:t xml:space="preserve"> </w:t>
      </w:r>
      <w:r w:rsidR="00DC018B" w:rsidRPr="00A5060E">
        <w:rPr>
          <w:rFonts w:ascii="Arial" w:hAnsi="Arial" w:cs="Arial"/>
          <w:b/>
          <w:sz w:val="28"/>
          <w:szCs w:val="28"/>
        </w:rPr>
        <w:t>Overview</w:t>
      </w:r>
      <w:r w:rsidR="006D5B68">
        <w:rPr>
          <w:rFonts w:ascii="Arial" w:hAnsi="Arial" w:cs="Arial"/>
          <w:b/>
          <w:sz w:val="28"/>
          <w:szCs w:val="28"/>
        </w:rPr>
        <w:t xml:space="preserve">: </w:t>
      </w:r>
      <w:r w:rsidR="006D5B68" w:rsidRPr="006D5B68">
        <w:rPr>
          <w:rFonts w:ascii="Arial" w:hAnsi="Arial" w:cs="Arial"/>
          <w:i/>
        </w:rPr>
        <w:t>The overview statement is intended to provide a summary of major themes in this unit</w:t>
      </w:r>
      <w:r w:rsidR="00BB0184">
        <w:rPr>
          <w:rFonts w:ascii="Arial" w:hAnsi="Arial" w:cs="Arial"/>
          <w:i/>
        </w:rPr>
        <w:t xml:space="preserve"> (as adapted from The Progressions for the Common Core State Standards in Mathematics)</w:t>
      </w:r>
      <w:r w:rsidR="006D5B68" w:rsidRPr="006D5B68">
        <w:rPr>
          <w:rFonts w:ascii="Arial" w:hAnsi="Arial" w:cs="Arial"/>
          <w:i/>
        </w:rPr>
        <w:t>.</w:t>
      </w:r>
      <w:r w:rsidR="006D5B68">
        <w:rPr>
          <w:rFonts w:ascii="Arial" w:hAnsi="Arial" w:cs="Arial"/>
          <w:i/>
          <w:sz w:val="28"/>
          <w:szCs w:val="28"/>
        </w:rPr>
        <w:t xml:space="preserve">  </w:t>
      </w:r>
    </w:p>
    <w:p w:rsidR="006D5B68" w:rsidRPr="006D5B68" w:rsidRDefault="006D5B68" w:rsidP="00DC018B">
      <w:pPr>
        <w:spacing w:after="0" w:line="240" w:lineRule="auto"/>
        <w:rPr>
          <w:rFonts w:ascii="Arial" w:hAnsi="Arial" w:cs="Arial"/>
          <w:i/>
          <w:sz w:val="28"/>
          <w:szCs w:val="28"/>
        </w:rPr>
      </w:pPr>
    </w:p>
    <w:p w:rsidR="00C331A1" w:rsidRPr="00495717" w:rsidRDefault="0010785E" w:rsidP="001C2A3F">
      <w:pPr>
        <w:pStyle w:val="ListParagraph"/>
        <w:spacing w:after="0" w:line="240" w:lineRule="auto"/>
        <w:ind w:left="360"/>
        <w:rPr>
          <w:rFonts w:ascii="Arial" w:hAnsi="Arial" w:cs="Arial"/>
        </w:rPr>
      </w:pPr>
      <w:r>
        <w:rPr>
          <w:rFonts w:ascii="Arial" w:hAnsi="Arial" w:cs="Arial"/>
        </w:rPr>
        <w:t>In t</w:t>
      </w:r>
      <w:r w:rsidR="00FF50F9">
        <w:rPr>
          <w:rFonts w:ascii="Arial" w:hAnsi="Arial" w:cs="Arial"/>
        </w:rPr>
        <w:t>his unit</w:t>
      </w:r>
      <w:r w:rsidR="00BB0184">
        <w:rPr>
          <w:rFonts w:ascii="Arial" w:hAnsi="Arial" w:cs="Arial"/>
        </w:rPr>
        <w:t>, students focus on reasoning about number or shape patterns, connecting a rule for a given pattern with its sequence of numbers or shapes. Patterns that consist of repeated sequences of shapes or growing sequences of designs can be appropriate for instruction. For example, students could examine a sequence of dot designs in which each design has 4 more dots than the previous one and they could reason about how the dots are organized in the design to determine the total number of dots in the 100</w:t>
      </w:r>
      <w:r w:rsidR="00BB0184" w:rsidRPr="00BB0184">
        <w:rPr>
          <w:rFonts w:ascii="Arial" w:hAnsi="Arial" w:cs="Arial"/>
          <w:vertAlign w:val="superscript"/>
        </w:rPr>
        <w:t>th</w:t>
      </w:r>
      <w:r w:rsidR="00BB0184">
        <w:rPr>
          <w:rFonts w:ascii="Arial" w:hAnsi="Arial" w:cs="Arial"/>
        </w:rPr>
        <w:t xml:space="preserve"> design. In examining numerical sequences, fourth graders can explore rules of repeatedly adding the same whole number or repeatedly multiplying by the same whole number. Properties of repeating patterns of shapes can be explored with division. For example, to determine the 100</w:t>
      </w:r>
      <w:r w:rsidR="00BB0184" w:rsidRPr="00BB0184">
        <w:rPr>
          <w:rFonts w:ascii="Arial" w:hAnsi="Arial" w:cs="Arial"/>
          <w:vertAlign w:val="superscript"/>
        </w:rPr>
        <w:t>th</w:t>
      </w:r>
      <w:r w:rsidR="00BB0184">
        <w:rPr>
          <w:rFonts w:ascii="Arial" w:hAnsi="Arial" w:cs="Arial"/>
        </w:rPr>
        <w:t xml:space="preserve"> shape in a pattern that consists of repetitions of the sequence “square, circle, triangle,” the fact that when we divide 100 by 3 the whole number quotient is 33 with a remainder 1 tells us that after 33 full repeats, the 99</w:t>
      </w:r>
      <w:r w:rsidR="00BB0184" w:rsidRPr="00BB0184">
        <w:rPr>
          <w:rFonts w:ascii="Arial" w:hAnsi="Arial" w:cs="Arial"/>
          <w:vertAlign w:val="superscript"/>
        </w:rPr>
        <w:t>th</w:t>
      </w:r>
      <w:r w:rsidR="00BB0184">
        <w:rPr>
          <w:rFonts w:ascii="Arial" w:hAnsi="Arial" w:cs="Arial"/>
        </w:rPr>
        <w:t xml:space="preserve"> shape will be a triangle (the last shape in the repeating pattern), so the 100</w:t>
      </w:r>
      <w:r w:rsidR="00BB0184" w:rsidRPr="00BB0184">
        <w:rPr>
          <w:rFonts w:ascii="Arial" w:hAnsi="Arial" w:cs="Arial"/>
          <w:vertAlign w:val="superscript"/>
        </w:rPr>
        <w:t>th</w:t>
      </w:r>
      <w:r w:rsidR="00BB0184">
        <w:rPr>
          <w:rFonts w:ascii="Arial" w:hAnsi="Arial" w:cs="Arial"/>
        </w:rPr>
        <w:t xml:space="preserve"> shape is the first shape in the pattern, which is a square. Notice that the Standards do not require students to infer or guess the underlying rule for a pattern, but rather ask them to generat</w:t>
      </w:r>
      <w:r w:rsidR="00AF4C19">
        <w:rPr>
          <w:rFonts w:ascii="Arial" w:hAnsi="Arial" w:cs="Arial"/>
        </w:rPr>
        <w:t>e</w:t>
      </w:r>
      <w:r w:rsidR="00BB0184">
        <w:rPr>
          <w:rFonts w:ascii="Arial" w:hAnsi="Arial" w:cs="Arial"/>
        </w:rPr>
        <w:t xml:space="preserve"> a pattern from a given rule and identify features of the given rule.</w:t>
      </w:r>
    </w:p>
    <w:p w:rsidR="00BE3FA9" w:rsidRDefault="00BE3FA9" w:rsidP="00BE3FA9">
      <w:pPr>
        <w:spacing w:after="0" w:line="240" w:lineRule="auto"/>
        <w:rPr>
          <w:rFonts w:ascii="Arial" w:hAnsi="Arial" w:cs="Arial"/>
          <w:sz w:val="24"/>
          <w:szCs w:val="24"/>
        </w:rPr>
      </w:pPr>
    </w:p>
    <w:p w:rsidR="005B6583" w:rsidRDefault="00C349F2" w:rsidP="001C2A3F">
      <w:pPr>
        <w:spacing w:after="0" w:line="240" w:lineRule="auto"/>
        <w:ind w:left="360" w:hanging="360"/>
        <w:rPr>
          <w:rFonts w:ascii="Arial" w:hAnsi="Arial" w:cs="Arial"/>
          <w:i/>
        </w:rPr>
      </w:pPr>
      <w:r>
        <w:rPr>
          <w:rFonts w:ascii="Arial" w:hAnsi="Arial" w:cs="Arial"/>
          <w:b/>
          <w:sz w:val="28"/>
          <w:szCs w:val="28"/>
        </w:rPr>
        <w:t xml:space="preserve">Teacher Notes: </w:t>
      </w:r>
      <w:r w:rsidR="005B6583" w:rsidRPr="00CE78B2">
        <w:rPr>
          <w:rFonts w:ascii="Arial" w:hAnsi="Arial" w:cs="Arial"/>
          <w:i/>
        </w:rPr>
        <w:t>The information in this component provides additional insights which will help the educator in the planning process for the unit.</w:t>
      </w:r>
    </w:p>
    <w:p w:rsidR="00A61BD3" w:rsidRDefault="00A61BD3" w:rsidP="001C2A3F">
      <w:pPr>
        <w:spacing w:after="0" w:line="240" w:lineRule="auto"/>
        <w:ind w:left="360" w:hanging="360"/>
        <w:rPr>
          <w:rFonts w:ascii="Arial" w:hAnsi="Arial" w:cs="Arial"/>
          <w:i/>
        </w:rPr>
      </w:pPr>
    </w:p>
    <w:p w:rsidR="008E3CBA" w:rsidRPr="00C90E5A" w:rsidRDefault="008E3CBA" w:rsidP="00C90E5A">
      <w:pPr>
        <w:pStyle w:val="ListParagraph"/>
        <w:numPr>
          <w:ilvl w:val="0"/>
          <w:numId w:val="18"/>
        </w:numPr>
        <w:tabs>
          <w:tab w:val="left" w:pos="-180"/>
          <w:tab w:val="left" w:pos="0"/>
          <w:tab w:val="left" w:pos="180"/>
        </w:tabs>
        <w:autoSpaceDE w:val="0"/>
        <w:autoSpaceDN w:val="0"/>
        <w:adjustRightInd w:val="0"/>
        <w:spacing w:after="0" w:line="240" w:lineRule="auto"/>
        <w:rPr>
          <w:rFonts w:ascii="Arial" w:hAnsi="Arial" w:cs="Arial"/>
        </w:rPr>
      </w:pPr>
      <w:r w:rsidRPr="00C90E5A">
        <w:rPr>
          <w:rFonts w:ascii="Arial" w:hAnsi="Arial" w:cs="Arial"/>
          <w:color w:val="000000" w:themeColor="text1"/>
        </w:rPr>
        <w:t xml:space="preserve">Review the Progressions for </w:t>
      </w:r>
      <w:r w:rsidR="005F3CAF">
        <w:rPr>
          <w:rFonts w:ascii="Arial" w:hAnsi="Arial" w:cs="Arial"/>
          <w:color w:val="000000" w:themeColor="text1"/>
        </w:rPr>
        <w:t xml:space="preserve">K, Counting and Cardinality; K-5 Operations &amp; Algebraic Thinking </w:t>
      </w:r>
      <w:r w:rsidRPr="00C90E5A">
        <w:rPr>
          <w:rFonts w:ascii="Arial" w:hAnsi="Arial" w:cs="Arial"/>
          <w:color w:val="000000" w:themeColor="text1"/>
        </w:rPr>
        <w:t xml:space="preserve">at: </w:t>
      </w:r>
      <w:hyperlink r:id="rId8" w:history="1">
        <w:r w:rsidR="005F3CAF" w:rsidRPr="00CB2404">
          <w:rPr>
            <w:rStyle w:val="Hyperlink"/>
            <w:rFonts w:ascii="Arial" w:hAnsi="Arial" w:cs="Arial"/>
          </w:rPr>
          <w:t>http://commoncoretools.me/2011/05/29/complete-draft-progression-for-cc-and-oa/</w:t>
        </w:r>
      </w:hyperlink>
      <w:r w:rsidR="005F3CAF">
        <w:rPr>
          <w:rFonts w:ascii="Arial" w:hAnsi="Arial" w:cs="Arial"/>
          <w:color w:val="000000" w:themeColor="text1"/>
        </w:rPr>
        <w:t xml:space="preserve"> </w:t>
      </w:r>
      <w:r w:rsidRPr="00C90E5A">
        <w:rPr>
          <w:rFonts w:ascii="Arial" w:hAnsi="Arial" w:cs="Arial"/>
          <w:color w:val="000000" w:themeColor="text1"/>
        </w:rPr>
        <w:t xml:space="preserve"> </w:t>
      </w:r>
      <w:r w:rsidRPr="00C90E5A">
        <w:rPr>
          <w:rFonts w:ascii="Arial" w:hAnsi="Arial" w:cs="Arial"/>
        </w:rPr>
        <w:t xml:space="preserve">to see the development of the understanding of </w:t>
      </w:r>
      <w:r w:rsidR="005F3CAF">
        <w:rPr>
          <w:rFonts w:ascii="Arial" w:hAnsi="Arial" w:cs="Arial"/>
        </w:rPr>
        <w:t xml:space="preserve">generating and analyzing patterns </w:t>
      </w:r>
      <w:r w:rsidRPr="00C90E5A">
        <w:rPr>
          <w:rFonts w:ascii="Arial" w:hAnsi="Arial" w:cs="Arial"/>
        </w:rPr>
        <w:t>as stated by the Common Core Standards Writing Team, which is also the guiding information for the PARCC Assessment development.</w:t>
      </w:r>
    </w:p>
    <w:p w:rsidR="00151C7E" w:rsidRDefault="00151C7E" w:rsidP="00151C7E">
      <w:pPr>
        <w:pStyle w:val="ListParagraph"/>
        <w:numPr>
          <w:ilvl w:val="0"/>
          <w:numId w:val="18"/>
        </w:numPr>
        <w:spacing w:after="0" w:line="240" w:lineRule="auto"/>
        <w:rPr>
          <w:rFonts w:ascii="Arial" w:hAnsi="Arial" w:cs="Arial"/>
        </w:rPr>
      </w:pPr>
      <w:r>
        <w:rPr>
          <w:rFonts w:ascii="Arial" w:hAnsi="Arial" w:cs="Arial"/>
        </w:rPr>
        <w:t>When implementing this unit, be sure to incorporate the Enduring Understandings and Essential Questions as the foundation for your instruction</w:t>
      </w:r>
      <w:r w:rsidRPr="001416E8">
        <w:rPr>
          <w:rFonts w:ascii="Arial" w:hAnsi="Arial" w:cs="Arial"/>
          <w:color w:val="FF0000"/>
        </w:rPr>
        <w:t xml:space="preserve">, </w:t>
      </w:r>
      <w:r w:rsidRPr="00A6655E">
        <w:rPr>
          <w:rFonts w:ascii="Arial" w:hAnsi="Arial" w:cs="Arial"/>
        </w:rPr>
        <w:t>as appropriate.</w:t>
      </w:r>
    </w:p>
    <w:p w:rsidR="00CF5AB4" w:rsidRPr="00A6655E" w:rsidRDefault="00CF5AB4" w:rsidP="00CF5AB4">
      <w:pPr>
        <w:pStyle w:val="ListParagraph"/>
        <w:numPr>
          <w:ilvl w:val="0"/>
          <w:numId w:val="18"/>
        </w:numPr>
        <w:spacing w:after="0" w:line="240" w:lineRule="auto"/>
        <w:rPr>
          <w:rFonts w:ascii="Arial" w:hAnsi="Arial" w:cs="Arial"/>
        </w:rPr>
      </w:pPr>
      <w:r w:rsidRPr="00A6655E">
        <w:rPr>
          <w:rFonts w:ascii="Arial" w:hAnsi="Arial" w:cs="Arial"/>
        </w:rPr>
        <w:t>Students should engage in well-chosen, purposeful, problem-based tasks. A good mathematics problem can be defined as any task or activity for which the students have no prescribed or memorized rules or methods, nor is there a perception by students that there is a specific correct solution method (</w:t>
      </w:r>
      <w:proofErr w:type="spellStart"/>
      <w:r w:rsidRPr="00A6655E">
        <w:rPr>
          <w:rFonts w:ascii="Arial" w:hAnsi="Arial" w:cs="Arial"/>
        </w:rPr>
        <w:t>Hiebert</w:t>
      </w:r>
      <w:proofErr w:type="spellEnd"/>
      <w:r w:rsidRPr="00A6655E">
        <w:rPr>
          <w:rFonts w:ascii="Arial" w:hAnsi="Arial" w:cs="Arial"/>
        </w:rPr>
        <w:t xml:space="preserve"> et al., 1997). A good mathematics problem will have multiple entry points and require students to make sense of the mathematics. It should also foster the development of efficient computations strategies as well as require justifications or explanations for answers and methods.  </w:t>
      </w:r>
    </w:p>
    <w:p w:rsidR="00CF5AB4" w:rsidRDefault="00E80CAA" w:rsidP="00151C7E">
      <w:pPr>
        <w:pStyle w:val="ListParagraph"/>
        <w:numPr>
          <w:ilvl w:val="0"/>
          <w:numId w:val="18"/>
        </w:numPr>
        <w:spacing w:after="0" w:line="240" w:lineRule="auto"/>
        <w:rPr>
          <w:rFonts w:ascii="Arial" w:hAnsi="Arial" w:cs="Arial"/>
        </w:rPr>
      </w:pPr>
      <w:r>
        <w:rPr>
          <w:rFonts w:ascii="Arial" w:hAnsi="Arial" w:cs="Arial"/>
        </w:rPr>
        <w:t>Instruction should include work with both numeric patterns and shape patterns.</w:t>
      </w:r>
    </w:p>
    <w:p w:rsidR="00CA1D4E" w:rsidRDefault="00CA1D4E" w:rsidP="00151C7E">
      <w:pPr>
        <w:pStyle w:val="ListParagraph"/>
        <w:numPr>
          <w:ilvl w:val="0"/>
          <w:numId w:val="18"/>
        </w:numPr>
        <w:spacing w:after="0" w:line="240" w:lineRule="auto"/>
        <w:rPr>
          <w:rFonts w:ascii="Arial" w:hAnsi="Arial" w:cs="Arial"/>
        </w:rPr>
      </w:pPr>
      <w:r>
        <w:rPr>
          <w:rFonts w:ascii="Arial" w:hAnsi="Arial" w:cs="Arial"/>
        </w:rPr>
        <w:t>It is important to allow time during instruction for students to share what they notice about the pattern being explored. This often helps develop an understanding of numeric relationships. For example, if the rule is to multiply a number by 2 and then add 1, the result will always be an odd number. Discussing and understanding this can lead to more accuracy during computation.</w:t>
      </w:r>
    </w:p>
    <w:p w:rsidR="00CA1D4E" w:rsidRPr="00A6655E" w:rsidRDefault="00CA1D4E" w:rsidP="00151C7E">
      <w:pPr>
        <w:pStyle w:val="ListParagraph"/>
        <w:numPr>
          <w:ilvl w:val="0"/>
          <w:numId w:val="18"/>
        </w:numPr>
        <w:spacing w:after="0" w:line="240" w:lineRule="auto"/>
        <w:rPr>
          <w:rFonts w:ascii="Arial" w:hAnsi="Arial" w:cs="Arial"/>
        </w:rPr>
      </w:pPr>
      <w:r>
        <w:rPr>
          <w:rFonts w:ascii="Arial" w:hAnsi="Arial" w:cs="Arial"/>
        </w:rPr>
        <w:t>Instruction should include work with both repeating and growing patterns.</w:t>
      </w:r>
    </w:p>
    <w:p w:rsidR="00B41934" w:rsidRDefault="004930CD" w:rsidP="00573F82">
      <w:pPr>
        <w:pStyle w:val="ListParagraph"/>
        <w:spacing w:after="0" w:line="240" w:lineRule="auto"/>
        <w:rPr>
          <w:rFonts w:ascii="Arial" w:hAnsi="Arial" w:cs="Arial"/>
        </w:rPr>
      </w:pPr>
      <w:r w:rsidRPr="003F7EE9">
        <w:rPr>
          <w:rFonts w:ascii="Arial" w:hAnsi="Arial" w:cs="Arial"/>
        </w:rPr>
        <w:t xml:space="preserve"> </w:t>
      </w:r>
      <w:r w:rsidR="005904A1" w:rsidRPr="00362F53">
        <w:rPr>
          <w:rFonts w:ascii="Arial" w:hAnsi="Arial" w:cs="Arial"/>
        </w:rPr>
        <w:t xml:space="preserve">  </w:t>
      </w:r>
    </w:p>
    <w:p w:rsidR="00A16659" w:rsidRDefault="00A16659" w:rsidP="00573F82">
      <w:pPr>
        <w:pStyle w:val="ListParagraph"/>
        <w:spacing w:after="0" w:line="240" w:lineRule="auto"/>
        <w:rPr>
          <w:rFonts w:ascii="Arial" w:hAnsi="Arial" w:cs="Arial"/>
        </w:rPr>
      </w:pPr>
    </w:p>
    <w:p w:rsidR="00A16659" w:rsidRPr="00362F53" w:rsidRDefault="00A16659" w:rsidP="00573F82">
      <w:pPr>
        <w:pStyle w:val="ListParagraph"/>
        <w:spacing w:after="0" w:line="240" w:lineRule="auto"/>
        <w:rPr>
          <w:rFonts w:ascii="Arial" w:hAnsi="Arial" w:cs="Arial"/>
        </w:rPr>
      </w:pPr>
    </w:p>
    <w:p w:rsidR="001C2A3F" w:rsidRDefault="00C53391" w:rsidP="006D5B68">
      <w:pPr>
        <w:tabs>
          <w:tab w:val="center" w:pos="7200"/>
        </w:tabs>
        <w:spacing w:after="0" w:line="240" w:lineRule="auto"/>
        <w:ind w:left="360" w:hanging="360"/>
        <w:rPr>
          <w:rFonts w:ascii="Arial" w:hAnsi="Arial" w:cs="Arial"/>
          <w:i/>
        </w:rPr>
      </w:pPr>
      <w:r>
        <w:rPr>
          <w:rFonts w:ascii="Arial" w:hAnsi="Arial" w:cs="Arial"/>
          <w:b/>
          <w:sz w:val="28"/>
          <w:szCs w:val="28"/>
        </w:rPr>
        <w:lastRenderedPageBreak/>
        <w:t>Enduring Understandings</w:t>
      </w:r>
      <w:r w:rsidR="006D5B68">
        <w:rPr>
          <w:rFonts w:ascii="Arial" w:hAnsi="Arial" w:cs="Arial"/>
          <w:b/>
          <w:sz w:val="28"/>
          <w:szCs w:val="28"/>
        </w:rPr>
        <w:t xml:space="preserve">: </w:t>
      </w:r>
      <w:r w:rsidR="006D5B68" w:rsidRPr="006D5B68">
        <w:rPr>
          <w:rFonts w:ascii="Arial" w:hAnsi="Arial" w:cs="Arial"/>
          <w:i/>
        </w:rPr>
        <w:t>Enduring understandings</w:t>
      </w:r>
      <w:r w:rsidR="006D5B68">
        <w:rPr>
          <w:rFonts w:ascii="Arial" w:hAnsi="Arial" w:cs="Arial"/>
          <w:b/>
          <w:sz w:val="28"/>
          <w:szCs w:val="28"/>
        </w:rPr>
        <w:t xml:space="preserve"> </w:t>
      </w:r>
      <w:r w:rsidR="006D5B68" w:rsidRPr="006D5B68">
        <w:rPr>
          <w:rFonts w:ascii="Arial" w:hAnsi="Arial" w:cs="Arial"/>
          <w:i/>
        </w:rPr>
        <w:t>go beyond discrete facts or skills.  They fo</w:t>
      </w:r>
      <w:r w:rsidR="006D5B68">
        <w:rPr>
          <w:rFonts w:ascii="Arial" w:hAnsi="Arial" w:cs="Arial"/>
          <w:i/>
        </w:rPr>
        <w:t>cus</w:t>
      </w:r>
      <w:r w:rsidR="006D5B68" w:rsidRPr="006D5B68">
        <w:rPr>
          <w:rFonts w:ascii="Arial" w:hAnsi="Arial" w:cs="Arial"/>
          <w:i/>
        </w:rPr>
        <w:t xml:space="preserve"> on larger concepts, principles,</w:t>
      </w:r>
      <w:r w:rsidR="006D5B68">
        <w:rPr>
          <w:rFonts w:ascii="Arial" w:hAnsi="Arial" w:cs="Arial"/>
          <w:i/>
        </w:rPr>
        <w:t xml:space="preserve"> or </w:t>
      </w:r>
      <w:r w:rsidR="006D5B68" w:rsidRPr="006D5B68">
        <w:rPr>
          <w:rFonts w:ascii="Arial" w:hAnsi="Arial" w:cs="Arial"/>
          <w:i/>
        </w:rPr>
        <w:t>pro</w:t>
      </w:r>
      <w:r w:rsidR="006D5B68">
        <w:rPr>
          <w:rFonts w:ascii="Arial" w:hAnsi="Arial" w:cs="Arial"/>
          <w:i/>
        </w:rPr>
        <w:t xml:space="preserve">cesses.  They are transferable and apply to new situations within or beyond the subject.  </w:t>
      </w:r>
    </w:p>
    <w:p w:rsidR="00C53391" w:rsidRPr="006D5B68" w:rsidRDefault="0082391B" w:rsidP="006D5B68">
      <w:pPr>
        <w:tabs>
          <w:tab w:val="center" w:pos="7200"/>
        </w:tabs>
        <w:spacing w:after="0" w:line="240" w:lineRule="auto"/>
        <w:ind w:left="360" w:hanging="360"/>
        <w:rPr>
          <w:rFonts w:ascii="Arial" w:hAnsi="Arial" w:cs="Arial"/>
          <w:i/>
        </w:rPr>
      </w:pPr>
      <w:r w:rsidRPr="006D5B68">
        <w:rPr>
          <w:rFonts w:ascii="Arial" w:hAnsi="Arial" w:cs="Arial"/>
          <w:i/>
        </w:rPr>
        <w:tab/>
      </w:r>
    </w:p>
    <w:p w:rsidR="00AB174C" w:rsidRDefault="00AB174C"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Patterns enable us to discover, analyze, describe, extend, and formulate concrete understandings of mathematical and real world phenomena.</w:t>
      </w:r>
    </w:p>
    <w:p w:rsidR="00AB174C" w:rsidRDefault="00AB174C"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Algebraic representations are used to communicate and generalize patterns in mathematics.</w:t>
      </w:r>
    </w:p>
    <w:p w:rsidR="003F7EE9" w:rsidRDefault="00AB174C"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Changes in quantities can be used to predict outcomes and solve problems.</w:t>
      </w:r>
      <w:r w:rsidR="003F7EE9" w:rsidRPr="00CD3BAD">
        <w:rPr>
          <w:rFonts w:ascii="Arial" w:hAnsi="Arial" w:cs="Arial"/>
        </w:rPr>
        <w:t xml:space="preserve"> </w:t>
      </w:r>
    </w:p>
    <w:p w:rsidR="00AB174C" w:rsidRDefault="00AB174C"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Patterns can be found in many forms.</w:t>
      </w:r>
    </w:p>
    <w:p w:rsidR="00AB174C" w:rsidRDefault="00AB174C"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Patterns can grow and repeat.</w:t>
      </w:r>
    </w:p>
    <w:p w:rsidR="00AB174C" w:rsidRDefault="00AB174C"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Patterns can be generalized.</w:t>
      </w:r>
    </w:p>
    <w:p w:rsidR="00AB174C" w:rsidRDefault="00AB174C"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Mathematical expressions represent relationships.</w:t>
      </w:r>
    </w:p>
    <w:p w:rsidR="00AB174C" w:rsidRDefault="00AB174C"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Number patterns and relationships can be represented using variables.</w:t>
      </w:r>
    </w:p>
    <w:p w:rsidR="00951615" w:rsidRPr="003F7EE9" w:rsidRDefault="00951615" w:rsidP="00951615">
      <w:pPr>
        <w:pStyle w:val="ListParagraph"/>
        <w:autoSpaceDE w:val="0"/>
        <w:autoSpaceDN w:val="0"/>
        <w:adjustRightInd w:val="0"/>
        <w:spacing w:after="0" w:line="240" w:lineRule="auto"/>
        <w:rPr>
          <w:rFonts w:ascii="Arial" w:hAnsi="Arial" w:cs="Arial"/>
        </w:rPr>
      </w:pPr>
    </w:p>
    <w:p w:rsidR="00BE3FA9" w:rsidRDefault="00BE3FA9" w:rsidP="001C2A3F">
      <w:pPr>
        <w:spacing w:after="0" w:line="240" w:lineRule="auto"/>
        <w:ind w:left="360" w:hanging="360"/>
        <w:rPr>
          <w:rFonts w:ascii="Arial" w:hAnsi="Arial" w:cs="Arial"/>
          <w:i/>
        </w:rPr>
      </w:pPr>
      <w:r w:rsidRPr="00A5060E">
        <w:rPr>
          <w:rFonts w:ascii="Arial" w:hAnsi="Arial" w:cs="Arial"/>
          <w:b/>
          <w:sz w:val="28"/>
          <w:szCs w:val="28"/>
        </w:rPr>
        <w:t>Essential Questions</w:t>
      </w:r>
      <w:r w:rsidR="00F24522">
        <w:rPr>
          <w:rFonts w:ascii="Arial" w:hAnsi="Arial" w:cs="Arial"/>
          <w:b/>
          <w:sz w:val="28"/>
          <w:szCs w:val="28"/>
        </w:rPr>
        <w:t xml:space="preserve">: </w:t>
      </w:r>
      <w:r w:rsidR="00F24522" w:rsidRPr="00F24522">
        <w:rPr>
          <w:rFonts w:ascii="Arial" w:hAnsi="Arial" w:cs="Arial"/>
          <w:i/>
        </w:rPr>
        <w:t>A question is essential when it s</w:t>
      </w:r>
      <w:r w:rsidR="00F24522">
        <w:rPr>
          <w:rFonts w:ascii="Arial" w:hAnsi="Arial" w:cs="Arial"/>
          <w:i/>
        </w:rPr>
        <w:t>t</w:t>
      </w:r>
      <w:r w:rsidR="00F24522" w:rsidRPr="00F24522">
        <w:rPr>
          <w:rFonts w:ascii="Arial" w:hAnsi="Arial" w:cs="Arial"/>
          <w:i/>
        </w:rPr>
        <w:t>imulat</w:t>
      </w:r>
      <w:r w:rsidR="00F24522">
        <w:rPr>
          <w:rFonts w:ascii="Arial" w:hAnsi="Arial" w:cs="Arial"/>
          <w:i/>
        </w:rPr>
        <w:t>es multi-layered inquiry, provokes deep thought and lively discussion, requires students to consider alternatives and justify their reasoning, encourages re-thinking of big ideas, makes meaningful connections with prior learning, and provides students with opportunities to apply problem-solving skills to authentic situations.</w:t>
      </w:r>
    </w:p>
    <w:p w:rsidR="0005645F" w:rsidRDefault="0005645F" w:rsidP="001C2A3F">
      <w:pPr>
        <w:spacing w:after="0" w:line="240" w:lineRule="auto"/>
        <w:ind w:left="360" w:hanging="360"/>
        <w:rPr>
          <w:rFonts w:ascii="Arial" w:hAnsi="Arial" w:cs="Arial"/>
          <w:i/>
        </w:rPr>
      </w:pPr>
    </w:p>
    <w:p w:rsidR="009879EF"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How can patterns help in problem solving?</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How can multiple representations be used to express relationships?</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How can expressions and equations be used to represent practical problems symbolically?</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How can change be described mathematically?</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Why are equations and inequalities useful?</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What can we learn from studying patterns?</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How can we use patterns to develop an understanding of our place value system?</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What patterns are useful in computation?</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Where are patterns in nature, architecture, music, words, and numbers?</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What is the repeating and/or increasing unit in the pattern?</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What strategies can be used to continue a sequence?</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How does finding patterns help in counting and/or computation?</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How is an equation like a balance scale?</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How can relationships be expressed symbolically?</w:t>
      </w:r>
    </w:p>
    <w:p w:rsidR="00AB174C" w:rsidRP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Why are variables used?</w:t>
      </w:r>
    </w:p>
    <w:p w:rsidR="00AB174C" w:rsidRDefault="00AB174C" w:rsidP="00BB29B7">
      <w:pPr>
        <w:pStyle w:val="ListParagraph"/>
        <w:numPr>
          <w:ilvl w:val="0"/>
          <w:numId w:val="2"/>
        </w:numPr>
        <w:spacing w:after="0" w:line="240" w:lineRule="auto"/>
        <w:ind w:left="720"/>
        <w:rPr>
          <w:rFonts w:ascii="Arial" w:hAnsi="Arial" w:cs="Arial"/>
          <w:sz w:val="24"/>
          <w:szCs w:val="24"/>
        </w:rPr>
      </w:pPr>
      <w:r>
        <w:rPr>
          <w:rFonts w:ascii="Arial" w:hAnsi="Arial" w:cs="Arial"/>
        </w:rPr>
        <w:t>What strategies can be used to solve for unknowns?</w:t>
      </w:r>
    </w:p>
    <w:p w:rsidR="00B56805" w:rsidRDefault="00B56805" w:rsidP="004701DA">
      <w:pPr>
        <w:spacing w:after="0" w:line="240" w:lineRule="auto"/>
        <w:rPr>
          <w:rFonts w:ascii="Arial" w:hAnsi="Arial" w:cs="Arial"/>
          <w:i/>
        </w:rPr>
      </w:pPr>
      <w:r>
        <w:rPr>
          <w:rFonts w:ascii="Arial" w:hAnsi="Arial" w:cs="Arial"/>
          <w:b/>
          <w:sz w:val="28"/>
          <w:szCs w:val="28"/>
        </w:rPr>
        <w:lastRenderedPageBreak/>
        <w:t>Conten</w:t>
      </w:r>
      <w:r w:rsidR="00951615">
        <w:rPr>
          <w:rFonts w:ascii="Arial" w:hAnsi="Arial" w:cs="Arial"/>
          <w:b/>
          <w:sz w:val="28"/>
          <w:szCs w:val="28"/>
        </w:rPr>
        <w:t xml:space="preserve">t Emphasis by Cluster in Grade </w:t>
      </w:r>
      <w:r w:rsidR="00A16659">
        <w:rPr>
          <w:rFonts w:ascii="Arial" w:hAnsi="Arial" w:cs="Arial"/>
          <w:b/>
          <w:sz w:val="28"/>
          <w:szCs w:val="28"/>
        </w:rPr>
        <w:t>4</w:t>
      </w:r>
      <w:r>
        <w:rPr>
          <w:rFonts w:ascii="Arial" w:hAnsi="Arial" w:cs="Arial"/>
          <w:b/>
          <w:sz w:val="28"/>
          <w:szCs w:val="28"/>
        </w:rPr>
        <w:t>:</w:t>
      </w:r>
      <w:r w:rsidR="007C1C5D">
        <w:rPr>
          <w:rFonts w:ascii="Arial" w:hAnsi="Arial" w:cs="Arial"/>
          <w:b/>
          <w:sz w:val="28"/>
          <w:szCs w:val="28"/>
        </w:rPr>
        <w:t xml:space="preserve"> </w:t>
      </w:r>
      <w:proofErr w:type="gramStart"/>
      <w:r>
        <w:rPr>
          <w:rFonts w:ascii="Arial" w:hAnsi="Arial" w:cs="Arial"/>
          <w:i/>
        </w:rPr>
        <w:t>According</w:t>
      </w:r>
      <w:proofErr w:type="gramEnd"/>
      <w:r>
        <w:rPr>
          <w:rFonts w:ascii="Arial" w:hAnsi="Arial" w:cs="Arial"/>
          <w:i/>
        </w:rPr>
        <w:t xml:space="preserve"> to the Partnership for the Assessment of Readiness for College and Careers (PARCC), some clusters require greater emphasis than others.  The table below shows PARCC’s relative emphasis for each cluster.  Prioritization does not imply neglect or exclusion of material.  Clear priorities are intended to ensure that the relative importance of content is properly attended to.  Note that the prioritization is in terms of cluster headings.</w:t>
      </w:r>
    </w:p>
    <w:p w:rsidR="00B56805" w:rsidRDefault="00B56805" w:rsidP="00B56805">
      <w:pPr>
        <w:spacing w:after="0" w:line="240" w:lineRule="auto"/>
        <w:ind w:left="360" w:hanging="360"/>
        <w:rPr>
          <w:rFonts w:ascii="Arial" w:hAnsi="Arial" w:cs="Arial"/>
          <w:i/>
        </w:rPr>
      </w:pPr>
    </w:p>
    <w:p w:rsidR="00B56805" w:rsidRDefault="00B56805" w:rsidP="00B56805">
      <w:pPr>
        <w:tabs>
          <w:tab w:val="left" w:pos="360"/>
          <w:tab w:val="left" w:pos="1170"/>
        </w:tabs>
        <w:spacing w:after="0" w:line="240" w:lineRule="auto"/>
        <w:rPr>
          <w:rFonts w:ascii="Arial" w:hAnsi="Arial" w:cs="Arial"/>
          <w:b/>
          <w:u w:val="single"/>
        </w:rPr>
      </w:pPr>
      <w:r>
        <w:rPr>
          <w:rFonts w:ascii="Arial" w:hAnsi="Arial" w:cs="Arial"/>
        </w:rPr>
        <w:tab/>
        <w:t xml:space="preserve">         </w:t>
      </w:r>
      <w:r>
        <w:rPr>
          <w:rFonts w:ascii="Arial" w:hAnsi="Arial" w:cs="Arial"/>
          <w:b/>
          <w:u w:val="single"/>
        </w:rPr>
        <w:t>Key</w:t>
      </w:r>
      <w:r>
        <w:rPr>
          <w:rFonts w:ascii="Arial" w:hAnsi="Arial" w:cs="Arial"/>
          <w:b/>
        </w:rPr>
        <w:t>:</w:t>
      </w:r>
      <w:r>
        <w:rPr>
          <w:rFonts w:ascii="Arial" w:hAnsi="Arial" w:cs="Arial"/>
          <w:b/>
          <w:u w:val="single"/>
        </w:rPr>
        <w:t xml:space="preserve">  </w:t>
      </w:r>
    </w:p>
    <w:p w:rsidR="00B56805" w:rsidRDefault="00B56805" w:rsidP="00BB29B7">
      <w:pPr>
        <w:pStyle w:val="ListParagraph"/>
        <w:numPr>
          <w:ilvl w:val="0"/>
          <w:numId w:val="9"/>
        </w:numPr>
        <w:tabs>
          <w:tab w:val="left" w:pos="360"/>
          <w:tab w:val="left" w:pos="1170"/>
        </w:tabs>
        <w:spacing w:after="0" w:line="240" w:lineRule="auto"/>
        <w:rPr>
          <w:rFonts w:ascii="Arial" w:hAnsi="Arial" w:cs="Arial"/>
          <w:b/>
          <w:i/>
        </w:rPr>
      </w:pPr>
      <w:r>
        <w:rPr>
          <w:rFonts w:ascii="Arial" w:hAnsi="Arial" w:cs="Arial"/>
          <w:b/>
          <w:i/>
        </w:rPr>
        <w:t>Major Clusters</w:t>
      </w:r>
    </w:p>
    <w:p w:rsidR="00B56805" w:rsidRDefault="00B56805" w:rsidP="00BB29B7">
      <w:pPr>
        <w:pStyle w:val="ListParagraph"/>
        <w:numPr>
          <w:ilvl w:val="0"/>
          <w:numId w:val="10"/>
        </w:numPr>
        <w:tabs>
          <w:tab w:val="left" w:pos="360"/>
          <w:tab w:val="left" w:pos="990"/>
          <w:tab w:val="left" w:pos="1170"/>
        </w:tabs>
        <w:spacing w:after="0" w:line="240" w:lineRule="auto"/>
        <w:ind w:left="1890"/>
        <w:rPr>
          <w:rFonts w:ascii="Arial" w:hAnsi="Arial" w:cs="Arial"/>
          <w:b/>
          <w:i/>
        </w:rPr>
      </w:pPr>
      <w:r>
        <w:rPr>
          <w:rFonts w:ascii="Arial" w:hAnsi="Arial" w:cs="Arial"/>
          <w:b/>
          <w:i/>
        </w:rPr>
        <w:t>Supporting Clusters</w:t>
      </w:r>
    </w:p>
    <w:p w:rsidR="00B56805" w:rsidRDefault="00B56805" w:rsidP="00BB29B7">
      <w:pPr>
        <w:pStyle w:val="ListParagraph"/>
        <w:numPr>
          <w:ilvl w:val="0"/>
          <w:numId w:val="11"/>
        </w:numPr>
        <w:tabs>
          <w:tab w:val="left" w:pos="360"/>
          <w:tab w:val="left" w:pos="990"/>
          <w:tab w:val="left" w:pos="1170"/>
        </w:tabs>
        <w:spacing w:after="0" w:line="240" w:lineRule="auto"/>
        <w:ind w:left="1890"/>
        <w:rPr>
          <w:rFonts w:ascii="Arial" w:hAnsi="Arial" w:cs="Arial"/>
          <w:b/>
          <w:i/>
        </w:rPr>
      </w:pPr>
      <w:r>
        <w:rPr>
          <w:rFonts w:ascii="Arial" w:hAnsi="Arial" w:cs="Arial"/>
          <w:b/>
          <w:i/>
        </w:rPr>
        <w:t>Additional Clusters</w:t>
      </w:r>
    </w:p>
    <w:p w:rsidR="00B56805" w:rsidRDefault="00B56805" w:rsidP="00B56805">
      <w:pPr>
        <w:tabs>
          <w:tab w:val="left" w:pos="360"/>
          <w:tab w:val="left" w:pos="990"/>
          <w:tab w:val="left" w:pos="1170"/>
        </w:tabs>
        <w:spacing w:after="0" w:line="240" w:lineRule="auto"/>
        <w:rPr>
          <w:rFonts w:ascii="Arial" w:hAnsi="Arial" w:cs="Arial"/>
        </w:rPr>
      </w:pPr>
    </w:p>
    <w:p w:rsidR="00FB106A" w:rsidRDefault="00B56805" w:rsidP="00FB106A">
      <w:pPr>
        <w:tabs>
          <w:tab w:val="left" w:pos="1170"/>
        </w:tabs>
        <w:spacing w:after="0" w:line="240" w:lineRule="auto"/>
        <w:ind w:left="360" w:hanging="360"/>
        <w:rPr>
          <w:rFonts w:ascii="Arial" w:hAnsi="Arial" w:cs="Arial"/>
          <w:u w:val="single"/>
        </w:rPr>
      </w:pPr>
      <w:r>
        <w:rPr>
          <w:rFonts w:ascii="Arial" w:hAnsi="Arial" w:cs="Arial"/>
        </w:rPr>
        <w:tab/>
      </w:r>
      <w:r w:rsidR="00FB106A" w:rsidRPr="00EC7DA0">
        <w:rPr>
          <w:rFonts w:ascii="Arial" w:hAnsi="Arial" w:cs="Arial"/>
          <w:u w:val="single"/>
        </w:rPr>
        <w:t>Operations and Algebraic Thinking</w:t>
      </w:r>
    </w:p>
    <w:p w:rsidR="00FB106A" w:rsidRDefault="00FB106A" w:rsidP="00FB106A">
      <w:pPr>
        <w:tabs>
          <w:tab w:val="left" w:pos="1170"/>
        </w:tabs>
        <w:spacing w:after="0" w:line="240" w:lineRule="auto"/>
        <w:ind w:left="360" w:hanging="360"/>
        <w:rPr>
          <w:rFonts w:ascii="Arial" w:hAnsi="Arial" w:cs="Arial"/>
        </w:rPr>
      </w:pPr>
    </w:p>
    <w:p w:rsidR="00FB106A" w:rsidRPr="00594CC3" w:rsidRDefault="00FB106A" w:rsidP="00FB106A">
      <w:pPr>
        <w:pStyle w:val="ListParagraph"/>
        <w:numPr>
          <w:ilvl w:val="0"/>
          <w:numId w:val="33"/>
        </w:numPr>
        <w:tabs>
          <w:tab w:val="left" w:pos="1170"/>
        </w:tabs>
        <w:spacing w:after="0" w:line="240" w:lineRule="auto"/>
        <w:rPr>
          <w:rFonts w:ascii="Arial" w:hAnsi="Arial" w:cs="Arial"/>
        </w:rPr>
      </w:pPr>
      <w:r w:rsidRPr="00EC7DA0">
        <w:rPr>
          <w:rFonts w:ascii="Arial" w:hAnsi="Arial" w:cs="Arial"/>
        </w:rPr>
        <w:t>Use the four operations with whole numbers to solve problems.</w:t>
      </w:r>
    </w:p>
    <w:p w:rsidR="00FB106A" w:rsidRPr="00594CC3" w:rsidRDefault="00FB106A" w:rsidP="00FB106A">
      <w:pPr>
        <w:pStyle w:val="ListParagraph"/>
        <w:numPr>
          <w:ilvl w:val="0"/>
          <w:numId w:val="34"/>
        </w:numPr>
        <w:tabs>
          <w:tab w:val="left" w:pos="1170"/>
        </w:tabs>
        <w:spacing w:after="0" w:line="240" w:lineRule="auto"/>
        <w:rPr>
          <w:rFonts w:ascii="Arial" w:hAnsi="Arial" w:cs="Arial"/>
        </w:rPr>
      </w:pPr>
      <w:r>
        <w:rPr>
          <w:rFonts w:ascii="Arial" w:hAnsi="Arial" w:cs="Arial"/>
        </w:rPr>
        <w:t>Gain familiarity with factors and multiples.</w:t>
      </w:r>
    </w:p>
    <w:p w:rsidR="00FB106A" w:rsidRPr="00FB106A" w:rsidRDefault="00FB106A" w:rsidP="00FB106A">
      <w:pPr>
        <w:pStyle w:val="ListParagraph"/>
        <w:numPr>
          <w:ilvl w:val="0"/>
          <w:numId w:val="35"/>
        </w:numPr>
        <w:tabs>
          <w:tab w:val="left" w:pos="1170"/>
        </w:tabs>
        <w:spacing w:after="0" w:line="240" w:lineRule="auto"/>
        <w:rPr>
          <w:rFonts w:ascii="Arial" w:hAnsi="Arial" w:cs="Arial"/>
          <w:b/>
          <w:i/>
        </w:rPr>
      </w:pPr>
      <w:r w:rsidRPr="00FB106A">
        <w:rPr>
          <w:rFonts w:ascii="Arial" w:hAnsi="Arial" w:cs="Arial"/>
          <w:b/>
          <w:i/>
        </w:rPr>
        <w:t>Generate and analyze patterns.</w:t>
      </w:r>
    </w:p>
    <w:p w:rsidR="00FB106A" w:rsidRDefault="00FB106A" w:rsidP="00FB106A">
      <w:pPr>
        <w:tabs>
          <w:tab w:val="left" w:pos="1170"/>
        </w:tabs>
        <w:spacing w:after="0" w:line="240" w:lineRule="auto"/>
        <w:rPr>
          <w:rFonts w:ascii="Arial" w:hAnsi="Arial" w:cs="Arial"/>
        </w:rPr>
      </w:pPr>
    </w:p>
    <w:p w:rsidR="00FB106A" w:rsidRDefault="00FB106A" w:rsidP="00FB106A">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Number and operations in Base Ten</w:t>
      </w:r>
    </w:p>
    <w:p w:rsidR="00FB106A" w:rsidRDefault="00FB106A" w:rsidP="00FB106A">
      <w:pPr>
        <w:tabs>
          <w:tab w:val="left" w:pos="360"/>
          <w:tab w:val="left" w:pos="1170"/>
        </w:tabs>
        <w:spacing w:after="0" w:line="240" w:lineRule="auto"/>
        <w:rPr>
          <w:rFonts w:ascii="Arial" w:hAnsi="Arial" w:cs="Arial"/>
        </w:rPr>
      </w:pPr>
    </w:p>
    <w:p w:rsidR="00FB106A" w:rsidRPr="00594CC3" w:rsidRDefault="00FB106A" w:rsidP="00FB106A">
      <w:pPr>
        <w:pStyle w:val="ListParagraph"/>
        <w:numPr>
          <w:ilvl w:val="0"/>
          <w:numId w:val="33"/>
        </w:numPr>
        <w:tabs>
          <w:tab w:val="left" w:pos="360"/>
          <w:tab w:val="left" w:pos="1170"/>
        </w:tabs>
        <w:spacing w:after="0" w:line="240" w:lineRule="auto"/>
        <w:rPr>
          <w:rFonts w:ascii="Arial" w:hAnsi="Arial" w:cs="Arial"/>
        </w:rPr>
      </w:pPr>
      <w:r>
        <w:rPr>
          <w:rFonts w:ascii="Arial" w:hAnsi="Arial" w:cs="Arial"/>
        </w:rPr>
        <w:t>Generalize place value understanding for multi-digit whole numbers.</w:t>
      </w:r>
    </w:p>
    <w:p w:rsidR="00FB106A" w:rsidRDefault="00FB106A" w:rsidP="00FB106A">
      <w:pPr>
        <w:pStyle w:val="ListParagraph"/>
        <w:numPr>
          <w:ilvl w:val="0"/>
          <w:numId w:val="33"/>
        </w:numPr>
        <w:tabs>
          <w:tab w:val="left" w:pos="360"/>
          <w:tab w:val="left" w:pos="1170"/>
        </w:tabs>
        <w:spacing w:after="0" w:line="240" w:lineRule="auto"/>
        <w:rPr>
          <w:rFonts w:ascii="Arial" w:hAnsi="Arial" w:cs="Arial"/>
        </w:rPr>
      </w:pPr>
      <w:r>
        <w:rPr>
          <w:rFonts w:ascii="Arial" w:hAnsi="Arial" w:cs="Arial"/>
        </w:rPr>
        <w:t>Use place value understanding and properties of operations to perform multi-digit arithmetic.</w:t>
      </w:r>
    </w:p>
    <w:p w:rsidR="00FB106A" w:rsidRPr="00594CC3" w:rsidRDefault="00FB106A" w:rsidP="00FB106A">
      <w:pPr>
        <w:pStyle w:val="ListParagraph"/>
        <w:tabs>
          <w:tab w:val="left" w:pos="360"/>
          <w:tab w:val="left" w:pos="1170"/>
        </w:tabs>
        <w:spacing w:after="0" w:line="240" w:lineRule="auto"/>
        <w:rPr>
          <w:rFonts w:ascii="Arial" w:hAnsi="Arial" w:cs="Arial"/>
        </w:rPr>
      </w:pPr>
    </w:p>
    <w:p w:rsidR="00FB106A" w:rsidRDefault="00FB106A" w:rsidP="00FB106A">
      <w:pPr>
        <w:tabs>
          <w:tab w:val="left" w:pos="360"/>
          <w:tab w:val="left" w:pos="1170"/>
        </w:tabs>
        <w:spacing w:after="0" w:line="240" w:lineRule="auto"/>
        <w:rPr>
          <w:rFonts w:ascii="Arial" w:hAnsi="Arial" w:cs="Arial"/>
        </w:rPr>
      </w:pPr>
      <w:r>
        <w:rPr>
          <w:rFonts w:ascii="Arial" w:hAnsi="Arial" w:cs="Arial"/>
        </w:rPr>
        <w:tab/>
      </w:r>
      <w:r>
        <w:rPr>
          <w:rFonts w:ascii="Arial" w:hAnsi="Arial" w:cs="Arial"/>
          <w:u w:val="single"/>
        </w:rPr>
        <w:t>Number and Operations – Fractions</w:t>
      </w:r>
    </w:p>
    <w:p w:rsidR="00FB106A" w:rsidRDefault="00FB106A" w:rsidP="00FB106A">
      <w:pPr>
        <w:tabs>
          <w:tab w:val="left" w:pos="360"/>
          <w:tab w:val="left" w:pos="1170"/>
        </w:tabs>
        <w:spacing w:after="0" w:line="240" w:lineRule="auto"/>
        <w:rPr>
          <w:rFonts w:ascii="Arial" w:hAnsi="Arial" w:cs="Arial"/>
        </w:rPr>
      </w:pPr>
    </w:p>
    <w:p w:rsidR="00FB106A" w:rsidRDefault="00FB106A" w:rsidP="00FB106A">
      <w:pPr>
        <w:pStyle w:val="ListParagraph"/>
        <w:numPr>
          <w:ilvl w:val="0"/>
          <w:numId w:val="36"/>
        </w:numPr>
        <w:tabs>
          <w:tab w:val="left" w:pos="360"/>
          <w:tab w:val="left" w:pos="1170"/>
        </w:tabs>
        <w:spacing w:after="0" w:line="240" w:lineRule="auto"/>
        <w:rPr>
          <w:rFonts w:ascii="Arial" w:hAnsi="Arial" w:cs="Arial"/>
        </w:rPr>
      </w:pPr>
      <w:r>
        <w:rPr>
          <w:rFonts w:ascii="Arial" w:hAnsi="Arial" w:cs="Arial"/>
        </w:rPr>
        <w:t>Extend understanding of fraction equivalence and ordering.</w:t>
      </w:r>
    </w:p>
    <w:p w:rsidR="00FB106A" w:rsidRDefault="00FB106A" w:rsidP="00FB106A">
      <w:pPr>
        <w:pStyle w:val="ListParagraph"/>
        <w:numPr>
          <w:ilvl w:val="0"/>
          <w:numId w:val="36"/>
        </w:numPr>
        <w:tabs>
          <w:tab w:val="left" w:pos="360"/>
          <w:tab w:val="left" w:pos="1170"/>
        </w:tabs>
        <w:spacing w:after="0" w:line="240" w:lineRule="auto"/>
        <w:rPr>
          <w:rFonts w:ascii="Arial" w:hAnsi="Arial" w:cs="Arial"/>
        </w:rPr>
      </w:pPr>
      <w:r>
        <w:rPr>
          <w:rFonts w:ascii="Arial" w:hAnsi="Arial" w:cs="Arial"/>
        </w:rPr>
        <w:t>Build fractions from unit fractions by applying and extending previous understandings of operations on whole numbers.</w:t>
      </w:r>
    </w:p>
    <w:p w:rsidR="00FB106A" w:rsidRPr="00B53111" w:rsidRDefault="00FB106A" w:rsidP="00FB106A">
      <w:pPr>
        <w:pStyle w:val="ListParagraph"/>
        <w:numPr>
          <w:ilvl w:val="0"/>
          <w:numId w:val="36"/>
        </w:numPr>
        <w:tabs>
          <w:tab w:val="left" w:pos="360"/>
          <w:tab w:val="left" w:pos="1170"/>
        </w:tabs>
        <w:spacing w:after="0" w:line="240" w:lineRule="auto"/>
        <w:rPr>
          <w:rFonts w:ascii="Arial" w:hAnsi="Arial" w:cs="Arial"/>
        </w:rPr>
      </w:pPr>
      <w:r w:rsidRPr="00B53111">
        <w:rPr>
          <w:rFonts w:ascii="Arial" w:hAnsi="Arial" w:cs="Arial"/>
        </w:rPr>
        <w:t>Understand decimal notation for fractions, and compare decimal fractions.</w:t>
      </w:r>
    </w:p>
    <w:p w:rsidR="00FB106A" w:rsidRDefault="00FB106A" w:rsidP="00FB106A">
      <w:pPr>
        <w:tabs>
          <w:tab w:val="left" w:pos="360"/>
          <w:tab w:val="left" w:pos="1170"/>
        </w:tabs>
        <w:spacing w:after="0" w:line="240" w:lineRule="auto"/>
        <w:rPr>
          <w:rFonts w:ascii="Arial" w:hAnsi="Arial" w:cs="Arial"/>
        </w:rPr>
      </w:pPr>
    </w:p>
    <w:p w:rsidR="00FB106A" w:rsidRDefault="00FB106A" w:rsidP="00FB106A">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Measurement and Data</w:t>
      </w:r>
    </w:p>
    <w:p w:rsidR="00FB106A" w:rsidRDefault="00FB106A" w:rsidP="00FB106A">
      <w:pPr>
        <w:tabs>
          <w:tab w:val="left" w:pos="360"/>
          <w:tab w:val="left" w:pos="1170"/>
        </w:tabs>
        <w:spacing w:after="0" w:line="240" w:lineRule="auto"/>
        <w:rPr>
          <w:rFonts w:ascii="Arial" w:hAnsi="Arial" w:cs="Arial"/>
          <w:u w:val="single"/>
        </w:rPr>
      </w:pPr>
    </w:p>
    <w:p w:rsidR="00FB106A" w:rsidRPr="00367AF5" w:rsidRDefault="00FB106A" w:rsidP="00FB106A">
      <w:pPr>
        <w:pStyle w:val="ListParagraph"/>
        <w:numPr>
          <w:ilvl w:val="0"/>
          <w:numId w:val="34"/>
        </w:numPr>
        <w:tabs>
          <w:tab w:val="left" w:pos="360"/>
          <w:tab w:val="left" w:pos="1170"/>
        </w:tabs>
        <w:spacing w:after="0" w:line="240" w:lineRule="auto"/>
        <w:rPr>
          <w:rFonts w:ascii="Arial" w:hAnsi="Arial" w:cs="Arial"/>
          <w:u w:val="single"/>
        </w:rPr>
      </w:pPr>
      <w:r>
        <w:rPr>
          <w:rFonts w:ascii="Arial" w:hAnsi="Arial" w:cs="Arial"/>
        </w:rPr>
        <w:t>Solve problems involving measurement and conversion of measurements from a larger unit to a smaller unit.</w:t>
      </w:r>
    </w:p>
    <w:p w:rsidR="00FB106A" w:rsidRPr="00367AF5" w:rsidRDefault="00FB106A" w:rsidP="00FB106A">
      <w:pPr>
        <w:pStyle w:val="ListParagraph"/>
        <w:numPr>
          <w:ilvl w:val="0"/>
          <w:numId w:val="34"/>
        </w:numPr>
        <w:tabs>
          <w:tab w:val="left" w:pos="360"/>
          <w:tab w:val="left" w:pos="1170"/>
        </w:tabs>
        <w:spacing w:after="0" w:line="240" w:lineRule="auto"/>
        <w:rPr>
          <w:rFonts w:ascii="Arial" w:hAnsi="Arial" w:cs="Arial"/>
          <w:u w:val="single"/>
        </w:rPr>
      </w:pPr>
      <w:r>
        <w:rPr>
          <w:rFonts w:ascii="Arial" w:hAnsi="Arial" w:cs="Arial"/>
        </w:rPr>
        <w:t>Represent and interpret data.</w:t>
      </w:r>
    </w:p>
    <w:p w:rsidR="00FB106A" w:rsidRDefault="00FB106A" w:rsidP="00FB106A">
      <w:pPr>
        <w:pStyle w:val="ListParagraph"/>
        <w:numPr>
          <w:ilvl w:val="0"/>
          <w:numId w:val="35"/>
        </w:numPr>
        <w:tabs>
          <w:tab w:val="left" w:pos="360"/>
          <w:tab w:val="left" w:pos="1170"/>
        </w:tabs>
        <w:spacing w:after="0" w:line="240" w:lineRule="auto"/>
        <w:rPr>
          <w:rFonts w:ascii="Arial" w:hAnsi="Arial" w:cs="Arial"/>
        </w:rPr>
      </w:pPr>
      <w:r w:rsidRPr="00367AF5">
        <w:rPr>
          <w:rFonts w:ascii="Arial" w:hAnsi="Arial" w:cs="Arial"/>
        </w:rPr>
        <w:t>Geometric measurement</w:t>
      </w:r>
      <w:r>
        <w:rPr>
          <w:rFonts w:ascii="Arial" w:hAnsi="Arial" w:cs="Arial"/>
        </w:rPr>
        <w:t>:  understand concepts of angle and measure angles.</w:t>
      </w:r>
    </w:p>
    <w:p w:rsidR="00FB106A" w:rsidRDefault="00FB106A" w:rsidP="00FB106A">
      <w:pPr>
        <w:tabs>
          <w:tab w:val="left" w:pos="360"/>
          <w:tab w:val="left" w:pos="1170"/>
        </w:tabs>
        <w:spacing w:after="0" w:line="240" w:lineRule="auto"/>
        <w:rPr>
          <w:rFonts w:ascii="Arial" w:hAnsi="Arial" w:cs="Arial"/>
        </w:rPr>
      </w:pPr>
    </w:p>
    <w:p w:rsidR="00FB106A" w:rsidRDefault="00FB106A" w:rsidP="00FB106A">
      <w:pPr>
        <w:tabs>
          <w:tab w:val="left" w:pos="360"/>
          <w:tab w:val="left" w:pos="1170"/>
        </w:tabs>
        <w:spacing w:after="0" w:line="240" w:lineRule="auto"/>
        <w:rPr>
          <w:rFonts w:ascii="Arial" w:hAnsi="Arial" w:cs="Arial"/>
        </w:rPr>
      </w:pPr>
      <w:r>
        <w:rPr>
          <w:rFonts w:ascii="Arial" w:hAnsi="Arial" w:cs="Arial"/>
        </w:rPr>
        <w:tab/>
      </w:r>
      <w:r>
        <w:rPr>
          <w:rFonts w:ascii="Arial" w:hAnsi="Arial" w:cs="Arial"/>
          <w:u w:val="single"/>
        </w:rPr>
        <w:t>Geometry</w:t>
      </w:r>
    </w:p>
    <w:p w:rsidR="00FB106A" w:rsidRDefault="00FB106A" w:rsidP="00FB106A">
      <w:pPr>
        <w:tabs>
          <w:tab w:val="left" w:pos="360"/>
          <w:tab w:val="left" w:pos="1170"/>
        </w:tabs>
        <w:spacing w:after="0" w:line="240" w:lineRule="auto"/>
        <w:rPr>
          <w:rFonts w:ascii="Arial" w:hAnsi="Arial" w:cs="Arial"/>
        </w:rPr>
      </w:pPr>
    </w:p>
    <w:p w:rsidR="00FB106A" w:rsidRPr="00F01D68" w:rsidRDefault="00FB106A" w:rsidP="00FB106A">
      <w:pPr>
        <w:pStyle w:val="ListParagraph"/>
        <w:numPr>
          <w:ilvl w:val="0"/>
          <w:numId w:val="35"/>
        </w:numPr>
        <w:tabs>
          <w:tab w:val="left" w:pos="360"/>
          <w:tab w:val="left" w:pos="1170"/>
        </w:tabs>
        <w:spacing w:after="0" w:line="240" w:lineRule="auto"/>
        <w:rPr>
          <w:rFonts w:ascii="Arial" w:hAnsi="Arial" w:cs="Arial"/>
        </w:rPr>
      </w:pPr>
      <w:r>
        <w:rPr>
          <w:rFonts w:ascii="Arial" w:hAnsi="Arial" w:cs="Arial"/>
        </w:rPr>
        <w:t>Draw and identify lines and angles, and classify shapes by properties of their lines and angles.</w:t>
      </w:r>
    </w:p>
    <w:p w:rsidR="00B56805" w:rsidRDefault="00B56805" w:rsidP="00951615">
      <w:pPr>
        <w:tabs>
          <w:tab w:val="left" w:pos="1170"/>
        </w:tabs>
        <w:spacing w:after="0" w:line="240" w:lineRule="auto"/>
        <w:ind w:left="360" w:hanging="360"/>
        <w:rPr>
          <w:rFonts w:ascii="Arial" w:hAnsi="Arial" w:cs="Arial"/>
        </w:rPr>
      </w:pPr>
    </w:p>
    <w:p w:rsidR="005B6583" w:rsidRDefault="00C349F2" w:rsidP="005B6583">
      <w:pPr>
        <w:spacing w:after="0" w:line="240" w:lineRule="auto"/>
        <w:rPr>
          <w:rFonts w:ascii="Arial" w:hAnsi="Arial" w:cs="Arial"/>
          <w:b/>
          <w:sz w:val="24"/>
          <w:szCs w:val="24"/>
        </w:rPr>
      </w:pPr>
      <w:r w:rsidRPr="00A5060E">
        <w:rPr>
          <w:rFonts w:ascii="Arial" w:hAnsi="Arial" w:cs="Arial"/>
          <w:b/>
          <w:sz w:val="28"/>
          <w:szCs w:val="28"/>
        </w:rPr>
        <w:t>Focus Standards</w:t>
      </w:r>
      <w:r w:rsidR="0078347F">
        <w:rPr>
          <w:rFonts w:ascii="Arial" w:hAnsi="Arial" w:cs="Arial"/>
          <w:b/>
          <w:sz w:val="28"/>
          <w:szCs w:val="28"/>
        </w:rPr>
        <w:t xml:space="preserve">: </w:t>
      </w:r>
      <w:r w:rsidR="005B6583" w:rsidRPr="000905D1">
        <w:rPr>
          <w:rFonts w:ascii="Arial" w:hAnsi="Arial" w:cs="Arial"/>
          <w:i/>
        </w:rPr>
        <w:t>(Listed as Examples of Opportunities for In-Depth Focus in the PARCC Content Framework document)</w:t>
      </w:r>
      <w:r w:rsidR="001C2A3F" w:rsidRPr="000905D1">
        <w:rPr>
          <w:rFonts w:ascii="Arial" w:hAnsi="Arial" w:cs="Arial"/>
          <w:i/>
        </w:rPr>
        <w:t>:</w:t>
      </w:r>
    </w:p>
    <w:p w:rsidR="005B6583" w:rsidRDefault="005B6583" w:rsidP="001C2A3F">
      <w:pPr>
        <w:pStyle w:val="Default"/>
        <w:ind w:left="360"/>
        <w:rPr>
          <w:rFonts w:ascii="Arial" w:hAnsi="Arial" w:cs="Arial"/>
          <w:i/>
          <w:color w:val="auto"/>
          <w:sz w:val="22"/>
          <w:szCs w:val="22"/>
        </w:rPr>
      </w:pPr>
      <w:r w:rsidRPr="00CE78B2">
        <w:rPr>
          <w:rFonts w:ascii="Arial" w:hAnsi="Arial" w:cs="Arial"/>
          <w:i/>
          <w:color w:val="auto"/>
          <w:sz w:val="22"/>
          <w:szCs w:val="22"/>
        </w:rPr>
        <w:t>According to the Partnership for the Assessment of Readiness for College and Careers (PARCC), this component highlights some individual standards that play an important role in the content of this un</w:t>
      </w:r>
      <w:r w:rsidR="002C3A85">
        <w:rPr>
          <w:rFonts w:ascii="Arial" w:hAnsi="Arial" w:cs="Arial"/>
          <w:i/>
          <w:color w:val="auto"/>
          <w:sz w:val="22"/>
          <w:szCs w:val="22"/>
        </w:rPr>
        <w:t xml:space="preserve">it. </w:t>
      </w:r>
      <w:r w:rsidRPr="00CE78B2">
        <w:rPr>
          <w:rFonts w:ascii="Arial" w:hAnsi="Arial" w:cs="Arial"/>
          <w:i/>
          <w:color w:val="auto"/>
          <w:sz w:val="22"/>
          <w:szCs w:val="22"/>
        </w:rPr>
        <w:t xml:space="preserve">Educators </w:t>
      </w:r>
      <w:r w:rsidR="002C3A85">
        <w:rPr>
          <w:rFonts w:ascii="Arial" w:hAnsi="Arial" w:cs="Arial"/>
          <w:i/>
          <w:color w:val="auto"/>
          <w:sz w:val="22"/>
          <w:szCs w:val="22"/>
        </w:rPr>
        <w:t>should</w:t>
      </w:r>
      <w:r w:rsidRPr="00CE78B2">
        <w:rPr>
          <w:rFonts w:ascii="Arial" w:hAnsi="Arial" w:cs="Arial"/>
          <w:i/>
          <w:color w:val="auto"/>
          <w:sz w:val="22"/>
          <w:szCs w:val="22"/>
        </w:rPr>
        <w:t xml:space="preserve"> give the indicated mathematics an especially in-depth treatment, as measured for example by the number of days; the quality of classroom activities for exploration and reasoning; the amount of student practice; and the rigor of expectations for depth of understanding or mastery of skills. </w:t>
      </w:r>
    </w:p>
    <w:p w:rsidR="005B6583" w:rsidRPr="00CE78B2" w:rsidRDefault="005B6583" w:rsidP="005B6583">
      <w:pPr>
        <w:pStyle w:val="Default"/>
        <w:rPr>
          <w:rFonts w:ascii="Arial" w:hAnsi="Arial" w:cs="Arial"/>
          <w:i/>
          <w:color w:val="auto"/>
          <w:sz w:val="22"/>
          <w:szCs w:val="22"/>
        </w:rPr>
      </w:pPr>
    </w:p>
    <w:p w:rsidR="0034343B" w:rsidRPr="00930020" w:rsidRDefault="00930020" w:rsidP="00BB29B7">
      <w:pPr>
        <w:pStyle w:val="ListParagraph"/>
        <w:numPr>
          <w:ilvl w:val="0"/>
          <w:numId w:val="6"/>
        </w:numPr>
        <w:spacing w:after="0" w:line="240" w:lineRule="auto"/>
        <w:rPr>
          <w:rFonts w:ascii="Arial" w:hAnsi="Arial" w:cs="Arial"/>
          <w:b/>
        </w:rPr>
      </w:pPr>
      <w:r>
        <w:rPr>
          <w:rFonts w:ascii="Arial" w:hAnsi="Arial" w:cs="Arial"/>
          <w:b/>
        </w:rPr>
        <w:t xml:space="preserve">4.NBT.B.5 </w:t>
      </w:r>
      <w:r>
        <w:rPr>
          <w:rFonts w:ascii="Arial" w:hAnsi="Arial" w:cs="Arial"/>
        </w:rPr>
        <w:t>Multiply a whole number of up to four digits by a one-digit whole number, and multiply two two-digit numbers, using strategies based on place value and the properties of operations. Illustrate and explain the calculation by using equations, rectangular arrays, and/or area models.</w:t>
      </w:r>
    </w:p>
    <w:p w:rsidR="00930020" w:rsidRDefault="00930020" w:rsidP="00BB29B7">
      <w:pPr>
        <w:pStyle w:val="ListParagraph"/>
        <w:numPr>
          <w:ilvl w:val="0"/>
          <w:numId w:val="6"/>
        </w:numPr>
        <w:spacing w:after="0" w:line="240" w:lineRule="auto"/>
        <w:rPr>
          <w:rFonts w:ascii="Arial" w:hAnsi="Arial" w:cs="Arial"/>
          <w:b/>
        </w:rPr>
      </w:pPr>
      <w:r>
        <w:rPr>
          <w:rFonts w:ascii="Arial" w:hAnsi="Arial" w:cs="Arial"/>
          <w:b/>
        </w:rPr>
        <w:t xml:space="preserve">4.NBT.B.6 </w:t>
      </w:r>
      <w:r>
        <w:rPr>
          <w:rFonts w:ascii="Arial" w:hAnsi="Arial" w:cs="Arial"/>
        </w:rPr>
        <w:t>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w:t>
      </w:r>
    </w:p>
    <w:p w:rsidR="00951615" w:rsidRPr="00CF6D3E" w:rsidRDefault="00951615" w:rsidP="00951615">
      <w:pPr>
        <w:pStyle w:val="ListParagraph"/>
        <w:spacing w:after="0" w:line="240" w:lineRule="auto"/>
        <w:rPr>
          <w:rFonts w:ascii="Arial" w:hAnsi="Arial" w:cs="Arial"/>
          <w:b/>
        </w:rPr>
      </w:pPr>
    </w:p>
    <w:p w:rsidR="007A1F70" w:rsidRDefault="00846FC8" w:rsidP="001C2A3F">
      <w:pPr>
        <w:spacing w:after="0" w:line="240" w:lineRule="auto"/>
        <w:ind w:left="360" w:hanging="360"/>
        <w:rPr>
          <w:rFonts w:ascii="Arial" w:eastAsia="Times New Roman" w:hAnsi="Arial" w:cs="Arial"/>
          <w:i/>
        </w:rPr>
      </w:pPr>
      <w:r w:rsidRPr="00FB13A0">
        <w:rPr>
          <w:rFonts w:ascii="Arial" w:hAnsi="Arial" w:cs="Arial"/>
          <w:b/>
          <w:sz w:val="28"/>
          <w:szCs w:val="28"/>
        </w:rPr>
        <w:t>Possible</w:t>
      </w:r>
      <w:r>
        <w:rPr>
          <w:rFonts w:ascii="Arial" w:hAnsi="Arial" w:cs="Arial"/>
          <w:b/>
          <w:sz w:val="28"/>
          <w:szCs w:val="28"/>
        </w:rPr>
        <w:t xml:space="preserve"> </w:t>
      </w:r>
      <w:r w:rsidR="00677AA4" w:rsidRPr="00A5060E">
        <w:rPr>
          <w:rFonts w:ascii="Arial" w:hAnsi="Arial" w:cs="Arial"/>
          <w:b/>
          <w:sz w:val="28"/>
          <w:szCs w:val="28"/>
        </w:rPr>
        <w:t>Student Outcomes</w:t>
      </w:r>
      <w:r w:rsidR="000307AB">
        <w:rPr>
          <w:rFonts w:ascii="Arial" w:hAnsi="Arial" w:cs="Arial"/>
          <w:b/>
          <w:sz w:val="28"/>
          <w:szCs w:val="28"/>
        </w:rPr>
        <w:t xml:space="preserve">: </w:t>
      </w:r>
      <w:r w:rsidR="005B6583" w:rsidRPr="00CE78B2">
        <w:rPr>
          <w:rFonts w:ascii="Arial" w:hAnsi="Arial" w:cs="Arial"/>
          <w:i/>
        </w:rPr>
        <w:t>The following list provides outcomes that describe the</w:t>
      </w:r>
      <w:r w:rsidR="005B6583" w:rsidRPr="00CE78B2">
        <w:rPr>
          <w:rFonts w:ascii="Arial" w:eastAsia="Times New Roman" w:hAnsi="Arial" w:cs="Arial"/>
          <w:i/>
        </w:rPr>
        <w:t xml:space="preserve"> knowledge and skills that students should understand and be able to do when the unit is completed. The outcomes are often components of more broadly-worded standards and sometimes address knowledge and skills necessarily related to the standards. The lists of outcomes are not exhaustive, and the outcomes should not supplant the standards themselves.  Rather, they</w:t>
      </w:r>
      <w:r w:rsidR="00D27A3A">
        <w:rPr>
          <w:rFonts w:ascii="Arial" w:eastAsia="Times New Roman" w:hAnsi="Arial" w:cs="Arial"/>
          <w:i/>
        </w:rPr>
        <w:t xml:space="preserve"> are designed to help teachers delve deeply</w:t>
      </w:r>
      <w:r w:rsidR="005B6583" w:rsidRPr="00CE78B2">
        <w:rPr>
          <w:rFonts w:ascii="Arial" w:eastAsia="Times New Roman" w:hAnsi="Arial" w:cs="Arial"/>
          <w:i/>
        </w:rPr>
        <w:t xml:space="preserve"> </w:t>
      </w:r>
      <w:r w:rsidR="00D27A3A">
        <w:rPr>
          <w:rFonts w:ascii="Arial" w:eastAsia="Times New Roman" w:hAnsi="Arial" w:cs="Arial"/>
          <w:i/>
        </w:rPr>
        <w:t>into</w:t>
      </w:r>
      <w:r w:rsidR="005B6583" w:rsidRPr="00CE78B2">
        <w:rPr>
          <w:rFonts w:ascii="Arial" w:eastAsia="Times New Roman" w:hAnsi="Arial" w:cs="Arial"/>
          <w:i/>
        </w:rPr>
        <w:t xml:space="preserve"> the standards and augment as necessary, providing added focus and clarit</w:t>
      </w:r>
      <w:r w:rsidR="00215F9B">
        <w:rPr>
          <w:rFonts w:ascii="Arial" w:eastAsia="Times New Roman" w:hAnsi="Arial" w:cs="Arial"/>
          <w:i/>
        </w:rPr>
        <w:t xml:space="preserve">y for lesson planning purposes. </w:t>
      </w:r>
      <w:r w:rsidR="005B6583" w:rsidRPr="00CE78B2">
        <w:rPr>
          <w:rFonts w:ascii="Arial" w:eastAsia="Times New Roman" w:hAnsi="Arial" w:cs="Arial"/>
          <w:i/>
        </w:rPr>
        <w:t>This list is not intended to imply any particular scope or sequence.</w:t>
      </w:r>
    </w:p>
    <w:p w:rsidR="005B6583" w:rsidRDefault="005B6583" w:rsidP="00677AA4">
      <w:pPr>
        <w:spacing w:after="0" w:line="240" w:lineRule="auto"/>
        <w:rPr>
          <w:rFonts w:ascii="Arial" w:hAnsi="Arial" w:cs="Arial"/>
          <w:i/>
          <w:color w:val="FF0000"/>
        </w:rPr>
      </w:pPr>
    </w:p>
    <w:p w:rsidR="007A5B84" w:rsidRPr="00983DA6" w:rsidRDefault="007A5B84" w:rsidP="007A5B84">
      <w:pPr>
        <w:spacing w:after="0" w:line="240" w:lineRule="auto"/>
        <w:rPr>
          <w:rFonts w:ascii="Arial" w:hAnsi="Arial" w:cs="Arial"/>
        </w:rPr>
      </w:pPr>
      <w:r w:rsidRPr="00983DA6">
        <w:rPr>
          <w:rFonts w:ascii="Arial" w:hAnsi="Arial" w:cs="Arial"/>
        </w:rPr>
        <w:t>The student will:</w:t>
      </w:r>
    </w:p>
    <w:p w:rsidR="00901D34" w:rsidRDefault="0096302E" w:rsidP="00BB29B7">
      <w:pPr>
        <w:pStyle w:val="ListParagraph"/>
        <w:numPr>
          <w:ilvl w:val="0"/>
          <w:numId w:val="13"/>
        </w:numPr>
        <w:spacing w:after="0" w:line="240" w:lineRule="auto"/>
        <w:ind w:left="720"/>
        <w:rPr>
          <w:rFonts w:ascii="Arial" w:hAnsi="Arial" w:cs="Arial"/>
        </w:rPr>
      </w:pPr>
      <w:r>
        <w:rPr>
          <w:rFonts w:ascii="Arial" w:hAnsi="Arial" w:cs="Arial"/>
        </w:rPr>
        <w:t>Generate a number pattern that follows a given rule.</w:t>
      </w:r>
    </w:p>
    <w:p w:rsidR="0096302E" w:rsidRDefault="0096302E" w:rsidP="00BB29B7">
      <w:pPr>
        <w:pStyle w:val="ListParagraph"/>
        <w:numPr>
          <w:ilvl w:val="0"/>
          <w:numId w:val="13"/>
        </w:numPr>
        <w:spacing w:after="0" w:line="240" w:lineRule="auto"/>
        <w:ind w:left="720"/>
        <w:rPr>
          <w:rFonts w:ascii="Arial" w:hAnsi="Arial" w:cs="Arial"/>
        </w:rPr>
      </w:pPr>
      <w:r>
        <w:rPr>
          <w:rFonts w:ascii="Arial" w:hAnsi="Arial" w:cs="Arial"/>
        </w:rPr>
        <w:t>Generate a shape pattern that follows a given rule.</w:t>
      </w:r>
    </w:p>
    <w:p w:rsidR="0096302E" w:rsidRDefault="0096302E" w:rsidP="00BB29B7">
      <w:pPr>
        <w:pStyle w:val="ListParagraph"/>
        <w:numPr>
          <w:ilvl w:val="0"/>
          <w:numId w:val="13"/>
        </w:numPr>
        <w:spacing w:after="0" w:line="240" w:lineRule="auto"/>
        <w:ind w:left="720"/>
        <w:rPr>
          <w:rFonts w:ascii="Arial" w:hAnsi="Arial" w:cs="Arial"/>
        </w:rPr>
      </w:pPr>
      <w:r>
        <w:rPr>
          <w:rFonts w:ascii="Arial" w:hAnsi="Arial" w:cs="Arial"/>
        </w:rPr>
        <w:t>Generate both growing and repeating patterns that follow give</w:t>
      </w:r>
      <w:r w:rsidR="00465F0B">
        <w:rPr>
          <w:rFonts w:ascii="Arial" w:hAnsi="Arial" w:cs="Arial"/>
        </w:rPr>
        <w:t>n</w:t>
      </w:r>
      <w:r>
        <w:rPr>
          <w:rFonts w:ascii="Arial" w:hAnsi="Arial" w:cs="Arial"/>
        </w:rPr>
        <w:t xml:space="preserve"> rules.</w:t>
      </w:r>
    </w:p>
    <w:p w:rsidR="0096302E" w:rsidRDefault="0096302E" w:rsidP="00BB29B7">
      <w:pPr>
        <w:pStyle w:val="ListParagraph"/>
        <w:numPr>
          <w:ilvl w:val="0"/>
          <w:numId w:val="13"/>
        </w:numPr>
        <w:spacing w:after="0" w:line="240" w:lineRule="auto"/>
        <w:ind w:left="720"/>
        <w:rPr>
          <w:rFonts w:ascii="Arial" w:hAnsi="Arial" w:cs="Arial"/>
        </w:rPr>
      </w:pPr>
      <w:r>
        <w:rPr>
          <w:rFonts w:ascii="Arial" w:hAnsi="Arial" w:cs="Arial"/>
        </w:rPr>
        <w:t>Identify various features that they see in the patterns generated.</w:t>
      </w:r>
    </w:p>
    <w:p w:rsidR="0096302E" w:rsidRDefault="0096302E" w:rsidP="00BB29B7">
      <w:pPr>
        <w:pStyle w:val="ListParagraph"/>
        <w:numPr>
          <w:ilvl w:val="0"/>
          <w:numId w:val="13"/>
        </w:numPr>
        <w:spacing w:after="0" w:line="240" w:lineRule="auto"/>
        <w:ind w:left="720"/>
        <w:rPr>
          <w:rFonts w:ascii="Arial" w:hAnsi="Arial" w:cs="Arial"/>
        </w:rPr>
      </w:pPr>
      <w:r>
        <w:rPr>
          <w:rFonts w:ascii="Arial" w:hAnsi="Arial" w:cs="Arial"/>
        </w:rPr>
        <w:t xml:space="preserve">Determine a </w:t>
      </w:r>
      <w:r w:rsidR="0043137D">
        <w:rPr>
          <w:rFonts w:ascii="Arial" w:hAnsi="Arial" w:cs="Arial"/>
        </w:rPr>
        <w:t>future element in a repeating or growing pattern based on the portion of the pattern visible.</w:t>
      </w:r>
      <w:r>
        <w:rPr>
          <w:rFonts w:ascii="Arial" w:hAnsi="Arial" w:cs="Arial"/>
        </w:rPr>
        <w:t xml:space="preserve"> </w:t>
      </w:r>
    </w:p>
    <w:p w:rsidR="00901D34" w:rsidRPr="00901D34" w:rsidRDefault="00901D34" w:rsidP="00901D34">
      <w:pPr>
        <w:spacing w:after="0" w:line="240" w:lineRule="auto"/>
        <w:rPr>
          <w:rFonts w:ascii="Arial" w:hAnsi="Arial" w:cs="Arial"/>
        </w:rPr>
      </w:pPr>
    </w:p>
    <w:p w:rsidR="007A5B84" w:rsidRDefault="007A5B84" w:rsidP="00677AA4">
      <w:pPr>
        <w:spacing w:after="0" w:line="240" w:lineRule="auto"/>
        <w:rPr>
          <w:rFonts w:ascii="Arial" w:hAnsi="Arial" w:cs="Arial"/>
          <w:i/>
          <w:color w:val="FF0000"/>
        </w:rPr>
      </w:pPr>
    </w:p>
    <w:p w:rsidR="007A5B84" w:rsidRDefault="007A5B84" w:rsidP="007A5B84">
      <w:pPr>
        <w:spacing w:after="0"/>
        <w:ind w:left="360" w:hanging="360"/>
        <w:rPr>
          <w:rFonts w:ascii="Arial" w:hAnsi="Arial" w:cs="Arial"/>
          <w:bCs/>
          <w:i/>
        </w:rPr>
      </w:pPr>
      <w:r>
        <w:rPr>
          <w:rFonts w:ascii="Arial" w:hAnsi="Arial" w:cs="Arial"/>
          <w:b/>
          <w:bCs/>
          <w:sz w:val="28"/>
          <w:szCs w:val="28"/>
        </w:rPr>
        <w:t xml:space="preserve">Progressions from Common Core State Standards in Mathematics: </w:t>
      </w:r>
      <w:r w:rsidRPr="008D4061">
        <w:rPr>
          <w:rFonts w:ascii="Arial" w:hAnsi="Arial" w:cs="Arial"/>
          <w:bCs/>
          <w:i/>
        </w:rPr>
        <w:t>For an in-depth discussion of the overarching, “big picture” perspective on student learning of content related to this u</w:t>
      </w:r>
      <w:r>
        <w:rPr>
          <w:rFonts w:ascii="Arial" w:hAnsi="Arial" w:cs="Arial"/>
          <w:bCs/>
          <w:i/>
        </w:rPr>
        <w:t>nit, see:</w:t>
      </w:r>
    </w:p>
    <w:p w:rsidR="007A5B84" w:rsidRPr="00465F0B" w:rsidRDefault="007A5B84" w:rsidP="007A5B84">
      <w:pPr>
        <w:spacing w:after="0"/>
        <w:ind w:left="360" w:hanging="360"/>
        <w:rPr>
          <w:rFonts w:ascii="Arial" w:hAnsi="Arial" w:cs="Arial"/>
          <w:b/>
          <w:bCs/>
        </w:rPr>
      </w:pPr>
      <w:r>
        <w:rPr>
          <w:rFonts w:ascii="Arial" w:hAnsi="Arial" w:cs="Arial"/>
          <w:b/>
          <w:bCs/>
          <w:sz w:val="28"/>
          <w:szCs w:val="28"/>
        </w:rPr>
        <w:tab/>
      </w:r>
    </w:p>
    <w:p w:rsidR="0043137D" w:rsidRPr="0043137D" w:rsidRDefault="0043137D" w:rsidP="007A5B84">
      <w:pPr>
        <w:pStyle w:val="ListParagraph"/>
        <w:numPr>
          <w:ilvl w:val="0"/>
          <w:numId w:val="18"/>
        </w:numPr>
        <w:tabs>
          <w:tab w:val="left" w:pos="-180"/>
          <w:tab w:val="left" w:pos="0"/>
          <w:tab w:val="left" w:pos="180"/>
        </w:tabs>
        <w:autoSpaceDE w:val="0"/>
        <w:autoSpaceDN w:val="0"/>
        <w:adjustRightInd w:val="0"/>
        <w:spacing w:after="0" w:line="240" w:lineRule="auto"/>
        <w:ind w:left="360"/>
        <w:rPr>
          <w:rFonts w:ascii="Arial" w:hAnsi="Arial" w:cs="Arial"/>
          <w:bCs/>
        </w:rPr>
      </w:pPr>
      <w:r w:rsidRPr="0043137D">
        <w:rPr>
          <w:rFonts w:ascii="Arial" w:hAnsi="Arial" w:cs="Arial"/>
          <w:b/>
          <w:bCs/>
          <w:sz w:val="28"/>
          <w:szCs w:val="28"/>
        </w:rPr>
        <w:tab/>
      </w:r>
      <w:r w:rsidRPr="0043137D">
        <w:rPr>
          <w:rFonts w:ascii="Arial" w:hAnsi="Arial" w:cs="Arial"/>
          <w:bCs/>
        </w:rPr>
        <w:t xml:space="preserve">The Common Core Standards Writing Team (29 May 2011), </w:t>
      </w:r>
      <w:r w:rsidRPr="0043137D">
        <w:rPr>
          <w:rFonts w:ascii="Arial" w:hAnsi="Arial" w:cs="Arial"/>
          <w:color w:val="000000" w:themeColor="text1"/>
        </w:rPr>
        <w:t xml:space="preserve">Progressions for K, Counting and Cardinality; K-5 Operations &amp; Algebraic Thinking at: </w:t>
      </w:r>
      <w:hyperlink r:id="rId9" w:history="1">
        <w:r w:rsidRPr="0043137D">
          <w:rPr>
            <w:rStyle w:val="Hyperlink"/>
            <w:rFonts w:ascii="Arial" w:hAnsi="Arial" w:cs="Arial"/>
          </w:rPr>
          <w:t>http://commoncoretools.me/2011/05/29/complete-draft-progression-for-cc-and-oa/</w:t>
        </w:r>
      </w:hyperlink>
      <w:r w:rsidRPr="0043137D">
        <w:rPr>
          <w:rFonts w:ascii="Arial" w:hAnsi="Arial" w:cs="Arial"/>
          <w:color w:val="000000" w:themeColor="text1"/>
        </w:rPr>
        <w:t xml:space="preserve">  </w:t>
      </w:r>
    </w:p>
    <w:p w:rsidR="007A5B84" w:rsidRPr="0043137D" w:rsidRDefault="007A5B84" w:rsidP="007A5B84">
      <w:pPr>
        <w:spacing w:after="0"/>
        <w:ind w:left="360" w:hanging="360"/>
      </w:pPr>
      <w:r w:rsidRPr="0043137D">
        <w:rPr>
          <w:rFonts w:ascii="Arial" w:hAnsi="Arial" w:cs="Arial"/>
          <w:bCs/>
        </w:rPr>
        <w:tab/>
      </w:r>
      <w:r w:rsidRPr="0043137D">
        <w:t xml:space="preserve"> </w:t>
      </w:r>
    </w:p>
    <w:p w:rsidR="007A5B84" w:rsidRDefault="007A5B84" w:rsidP="004701DA">
      <w:pPr>
        <w:tabs>
          <w:tab w:val="left" w:pos="630"/>
        </w:tabs>
        <w:spacing w:after="0" w:line="240" w:lineRule="auto"/>
        <w:ind w:left="360" w:hanging="360"/>
        <w:rPr>
          <w:rFonts w:ascii="Arial" w:hAnsi="Arial" w:cs="Arial"/>
          <w:i/>
          <w:iCs/>
        </w:rPr>
      </w:pPr>
      <w:r>
        <w:rPr>
          <w:rFonts w:ascii="Arial" w:hAnsi="Arial" w:cs="Arial"/>
          <w:b/>
          <w:sz w:val="28"/>
          <w:szCs w:val="28"/>
        </w:rPr>
        <w:lastRenderedPageBreak/>
        <w:t xml:space="preserve">Vertical Alignment: </w:t>
      </w:r>
      <w:r>
        <w:rPr>
          <w:rFonts w:ascii="Arial" w:hAnsi="Arial" w:cs="Arial"/>
          <w:i/>
          <w:iCs/>
        </w:rPr>
        <w:t>Vertical curriculum alignment provides two pieces of information:  (1) a description of prior learning that should support the learning of the concepts in this unit, and (2) a description of how the concepts studied in this unit will support the learning of additional mathematics.</w:t>
      </w:r>
    </w:p>
    <w:p w:rsidR="007A5B84" w:rsidRPr="000307AB" w:rsidRDefault="007A5B84" w:rsidP="007A5B84">
      <w:pPr>
        <w:spacing w:after="0"/>
        <w:ind w:left="360" w:hanging="360"/>
        <w:rPr>
          <w:rFonts w:ascii="Arial" w:hAnsi="Arial" w:cs="Arial"/>
          <w:i/>
          <w:color w:val="FF0000"/>
        </w:rPr>
      </w:pPr>
    </w:p>
    <w:p w:rsidR="007A5B84" w:rsidRPr="006A6C1B" w:rsidRDefault="007A5B84" w:rsidP="00BB29B7">
      <w:pPr>
        <w:pStyle w:val="ListParagraph"/>
        <w:numPr>
          <w:ilvl w:val="0"/>
          <w:numId w:val="14"/>
        </w:numPr>
        <w:spacing w:after="0"/>
        <w:rPr>
          <w:rFonts w:ascii="Arial" w:hAnsi="Arial" w:cs="Arial"/>
          <w:bCs/>
          <w:i/>
        </w:rPr>
      </w:pPr>
      <w:r w:rsidRPr="006A6C1B">
        <w:rPr>
          <w:rFonts w:ascii="Arial" w:hAnsi="Arial" w:cs="Arial"/>
          <w:b/>
          <w:bCs/>
          <w:sz w:val="24"/>
          <w:szCs w:val="24"/>
        </w:rPr>
        <w:t>Key Advances from Previous Grades:</w:t>
      </w:r>
      <w:r w:rsidRPr="006A6C1B">
        <w:rPr>
          <w:rFonts w:ascii="Arial" w:hAnsi="Arial" w:cs="Arial"/>
          <w:b/>
          <w:bCs/>
          <w:sz w:val="28"/>
          <w:szCs w:val="28"/>
        </w:rPr>
        <w:t xml:space="preserve">  </w:t>
      </w:r>
    </w:p>
    <w:p w:rsidR="00E30C80" w:rsidRPr="00E30C80" w:rsidRDefault="00E30C80" w:rsidP="00E30C80">
      <w:pPr>
        <w:spacing w:after="0"/>
        <w:ind w:left="360" w:hanging="360"/>
        <w:rPr>
          <w:rFonts w:ascii="Arial" w:hAnsi="Arial" w:cs="Arial"/>
          <w:i/>
        </w:rPr>
      </w:pPr>
    </w:p>
    <w:p w:rsidR="00A84117" w:rsidRPr="00146B55" w:rsidRDefault="0027166E" w:rsidP="0027166E">
      <w:pPr>
        <w:pStyle w:val="Default"/>
        <w:tabs>
          <w:tab w:val="left" w:pos="720"/>
        </w:tabs>
        <w:rPr>
          <w:rFonts w:ascii="Arial" w:hAnsi="Arial" w:cs="Arial"/>
          <w:sz w:val="22"/>
          <w:szCs w:val="22"/>
        </w:rPr>
      </w:pPr>
      <w:r>
        <w:rPr>
          <w:rFonts w:ascii="Arial" w:hAnsi="Arial" w:cs="Arial"/>
          <w:sz w:val="22"/>
          <w:szCs w:val="22"/>
        </w:rPr>
        <w:tab/>
      </w:r>
      <w:r w:rsidRPr="00146B55">
        <w:rPr>
          <w:rFonts w:ascii="Arial" w:hAnsi="Arial" w:cs="Arial"/>
          <w:sz w:val="22"/>
          <w:szCs w:val="22"/>
        </w:rPr>
        <w:t>Students in</w:t>
      </w:r>
      <w:r w:rsidR="00216D6B" w:rsidRPr="00146B55">
        <w:rPr>
          <w:rFonts w:ascii="Arial" w:hAnsi="Arial" w:cs="Arial"/>
          <w:sz w:val="22"/>
          <w:szCs w:val="22"/>
        </w:rPr>
        <w:t xml:space="preserve"> </w:t>
      </w:r>
      <w:r w:rsidRPr="00146B55">
        <w:rPr>
          <w:rFonts w:ascii="Arial" w:hAnsi="Arial" w:cs="Arial"/>
          <w:sz w:val="22"/>
          <w:szCs w:val="22"/>
        </w:rPr>
        <w:t>Grade 2:</w:t>
      </w:r>
    </w:p>
    <w:p w:rsidR="0027166E" w:rsidRPr="00146B55" w:rsidRDefault="0027166E" w:rsidP="00BB29B7">
      <w:pPr>
        <w:pStyle w:val="Default"/>
        <w:numPr>
          <w:ilvl w:val="0"/>
          <w:numId w:val="20"/>
        </w:numPr>
        <w:rPr>
          <w:rFonts w:ascii="Arial" w:hAnsi="Arial" w:cs="Arial"/>
          <w:sz w:val="22"/>
          <w:szCs w:val="22"/>
        </w:rPr>
      </w:pPr>
      <w:r w:rsidRPr="00146B55">
        <w:rPr>
          <w:rFonts w:ascii="Arial" w:hAnsi="Arial" w:cs="Arial"/>
          <w:sz w:val="22"/>
          <w:szCs w:val="22"/>
        </w:rPr>
        <w:t>Determine whether a group of objects (up to 20) has an odd or even number of members, e.g., by pairing objects or counting them by 2s.</w:t>
      </w:r>
    </w:p>
    <w:p w:rsidR="0027166E" w:rsidRPr="00146B55" w:rsidRDefault="0027166E" w:rsidP="00BB29B7">
      <w:pPr>
        <w:pStyle w:val="Default"/>
        <w:numPr>
          <w:ilvl w:val="0"/>
          <w:numId w:val="20"/>
        </w:numPr>
        <w:rPr>
          <w:rFonts w:ascii="Arial" w:hAnsi="Arial" w:cs="Arial"/>
          <w:sz w:val="22"/>
          <w:szCs w:val="22"/>
        </w:rPr>
      </w:pPr>
      <w:r w:rsidRPr="00146B55">
        <w:rPr>
          <w:rFonts w:ascii="Arial" w:hAnsi="Arial" w:cs="Arial"/>
          <w:sz w:val="22"/>
          <w:szCs w:val="22"/>
        </w:rPr>
        <w:t>Count within 1000; skip-count by 5s, 10s, and 100s.</w:t>
      </w:r>
    </w:p>
    <w:p w:rsidR="0027166E" w:rsidRPr="00146B55" w:rsidRDefault="0027166E" w:rsidP="0027166E">
      <w:pPr>
        <w:pStyle w:val="Default"/>
        <w:ind w:left="720"/>
        <w:rPr>
          <w:rFonts w:ascii="Arial" w:hAnsi="Arial" w:cs="Arial"/>
          <w:sz w:val="22"/>
          <w:szCs w:val="22"/>
        </w:rPr>
      </w:pPr>
    </w:p>
    <w:p w:rsidR="0027166E" w:rsidRPr="00146B55" w:rsidRDefault="0027166E" w:rsidP="0027166E">
      <w:pPr>
        <w:pStyle w:val="Default"/>
        <w:ind w:left="720"/>
        <w:rPr>
          <w:rFonts w:ascii="Arial" w:hAnsi="Arial" w:cs="Arial"/>
          <w:sz w:val="22"/>
          <w:szCs w:val="22"/>
        </w:rPr>
      </w:pPr>
      <w:r w:rsidRPr="00146B55">
        <w:rPr>
          <w:rFonts w:ascii="Arial" w:hAnsi="Arial" w:cs="Arial"/>
          <w:sz w:val="22"/>
          <w:szCs w:val="22"/>
        </w:rPr>
        <w:t>Students in Grade 3:</w:t>
      </w:r>
    </w:p>
    <w:p w:rsidR="0027166E" w:rsidRPr="00146B55" w:rsidRDefault="0027166E" w:rsidP="0027166E">
      <w:pPr>
        <w:pStyle w:val="Default"/>
        <w:numPr>
          <w:ilvl w:val="0"/>
          <w:numId w:val="37"/>
        </w:numPr>
        <w:ind w:left="1080"/>
        <w:rPr>
          <w:rFonts w:ascii="Arial" w:hAnsi="Arial" w:cs="Arial"/>
          <w:sz w:val="22"/>
          <w:szCs w:val="22"/>
        </w:rPr>
      </w:pPr>
      <w:r w:rsidRPr="00146B55">
        <w:rPr>
          <w:rFonts w:ascii="Arial" w:hAnsi="Arial" w:cs="Arial"/>
          <w:sz w:val="22"/>
          <w:szCs w:val="22"/>
        </w:rPr>
        <w:t>Identify arithmetic patterns (including patterns in the addition table or multiplication table), and explain them using properties of operations.</w:t>
      </w:r>
    </w:p>
    <w:p w:rsidR="00951615" w:rsidRPr="00146B55" w:rsidRDefault="00951615" w:rsidP="00951615">
      <w:pPr>
        <w:pStyle w:val="Default"/>
        <w:ind w:left="1080"/>
        <w:rPr>
          <w:rFonts w:ascii="Arial" w:hAnsi="Arial" w:cs="Arial"/>
          <w:sz w:val="22"/>
          <w:szCs w:val="22"/>
        </w:rPr>
      </w:pPr>
    </w:p>
    <w:p w:rsidR="007A5B84" w:rsidRPr="007A5B84" w:rsidRDefault="007A5B84" w:rsidP="00BB29B7">
      <w:pPr>
        <w:pStyle w:val="ListParagraph"/>
        <w:numPr>
          <w:ilvl w:val="0"/>
          <w:numId w:val="14"/>
        </w:numPr>
        <w:spacing w:after="0"/>
        <w:rPr>
          <w:rFonts w:ascii="Arial" w:hAnsi="Arial" w:cs="Arial"/>
          <w:bCs/>
          <w:i/>
        </w:rPr>
      </w:pPr>
      <w:r>
        <w:rPr>
          <w:rFonts w:ascii="Arial" w:hAnsi="Arial" w:cs="Arial"/>
          <w:b/>
          <w:bCs/>
          <w:sz w:val="24"/>
          <w:szCs w:val="24"/>
        </w:rPr>
        <w:t>Additional Mathematics</w:t>
      </w:r>
      <w:r w:rsidRPr="006A6C1B">
        <w:rPr>
          <w:rFonts w:ascii="Arial" w:hAnsi="Arial" w:cs="Arial"/>
          <w:b/>
          <w:bCs/>
          <w:sz w:val="24"/>
          <w:szCs w:val="24"/>
        </w:rPr>
        <w:t>:</w:t>
      </w:r>
    </w:p>
    <w:p w:rsidR="007A5B84" w:rsidRPr="00EE409E" w:rsidRDefault="007A5B84" w:rsidP="007A5B84">
      <w:pPr>
        <w:pStyle w:val="ListParagraph"/>
        <w:spacing w:after="0"/>
        <w:rPr>
          <w:rFonts w:ascii="Arial" w:hAnsi="Arial" w:cs="Arial"/>
          <w:bCs/>
          <w:i/>
        </w:rPr>
      </w:pPr>
    </w:p>
    <w:p w:rsidR="00E43A4A" w:rsidRPr="00146B55" w:rsidRDefault="00E43A4A" w:rsidP="00E43A4A">
      <w:pPr>
        <w:spacing w:after="0" w:line="240" w:lineRule="auto"/>
        <w:ind w:firstLine="720"/>
        <w:rPr>
          <w:rFonts w:ascii="Arial" w:hAnsi="Arial" w:cs="Arial"/>
          <w:bCs/>
        </w:rPr>
      </w:pPr>
      <w:r w:rsidRPr="00146B55">
        <w:rPr>
          <w:rFonts w:ascii="Arial" w:hAnsi="Arial" w:cs="Arial"/>
          <w:bCs/>
        </w:rPr>
        <w:t>Students in G</w:t>
      </w:r>
      <w:r w:rsidR="007A5B84" w:rsidRPr="00146B55">
        <w:rPr>
          <w:rFonts w:ascii="Arial" w:hAnsi="Arial" w:cs="Arial"/>
          <w:bCs/>
        </w:rPr>
        <w:t>rade</w:t>
      </w:r>
      <w:r w:rsidRPr="00146B55">
        <w:rPr>
          <w:rFonts w:ascii="Arial" w:hAnsi="Arial" w:cs="Arial"/>
          <w:bCs/>
        </w:rPr>
        <w:t xml:space="preserve"> 5:</w:t>
      </w:r>
    </w:p>
    <w:p w:rsidR="00E43A4A" w:rsidRPr="00146B55" w:rsidRDefault="00E43A4A" w:rsidP="00E43A4A">
      <w:pPr>
        <w:pStyle w:val="ListParagraph"/>
        <w:numPr>
          <w:ilvl w:val="0"/>
          <w:numId w:val="37"/>
        </w:numPr>
        <w:spacing w:after="0" w:line="240" w:lineRule="auto"/>
        <w:ind w:left="1080"/>
        <w:rPr>
          <w:rFonts w:ascii="Arial" w:hAnsi="Arial" w:cs="Arial"/>
        </w:rPr>
      </w:pPr>
      <w:r w:rsidRPr="00146B55">
        <w:rPr>
          <w:rFonts w:ascii="Arial" w:hAnsi="Arial" w:cs="Arial"/>
        </w:rPr>
        <w:t xml:space="preserve">Generate two numerical patterns using two given rules. Identify apparent relationships between corresponding terms. </w:t>
      </w:r>
    </w:p>
    <w:p w:rsidR="007A5B84" w:rsidRPr="00146B55" w:rsidRDefault="00E43A4A" w:rsidP="00E43A4A">
      <w:pPr>
        <w:pStyle w:val="ListParagraph"/>
        <w:numPr>
          <w:ilvl w:val="0"/>
          <w:numId w:val="37"/>
        </w:numPr>
        <w:spacing w:after="0" w:line="240" w:lineRule="auto"/>
        <w:ind w:left="1080"/>
        <w:rPr>
          <w:rFonts w:ascii="Arial" w:hAnsi="Arial" w:cs="Arial"/>
        </w:rPr>
      </w:pPr>
      <w:r w:rsidRPr="00146B55">
        <w:rPr>
          <w:rFonts w:ascii="Arial" w:hAnsi="Arial" w:cs="Arial"/>
        </w:rPr>
        <w:t>Form ordered pairs consisting of corresponding terms from the two patterns, and graph the order pairs on a coordinate plane.</w:t>
      </w:r>
    </w:p>
    <w:p w:rsidR="00E43A4A" w:rsidRPr="00146B55" w:rsidRDefault="00E43A4A" w:rsidP="00E43A4A">
      <w:pPr>
        <w:pStyle w:val="ListParagraph"/>
        <w:numPr>
          <w:ilvl w:val="0"/>
          <w:numId w:val="37"/>
        </w:numPr>
        <w:spacing w:after="0" w:line="240" w:lineRule="auto"/>
        <w:ind w:left="1080"/>
        <w:rPr>
          <w:rFonts w:ascii="Arial" w:hAnsi="Arial" w:cs="Arial"/>
        </w:rPr>
      </w:pPr>
      <w:r w:rsidRPr="00146B55">
        <w:rPr>
          <w:rFonts w:ascii="Arial" w:hAnsi="Arial" w:cs="Arial"/>
        </w:rPr>
        <w:t>Recognize that in a multi-digit number, a digit in one place represents 10 times as much as it represents in the place to its right and 1/10 of what it represents in the place to its left.</w:t>
      </w:r>
    </w:p>
    <w:p w:rsidR="00E43A4A" w:rsidRPr="00146B55" w:rsidRDefault="00E43A4A" w:rsidP="00E43A4A">
      <w:pPr>
        <w:pStyle w:val="ListParagraph"/>
        <w:numPr>
          <w:ilvl w:val="0"/>
          <w:numId w:val="37"/>
        </w:numPr>
        <w:spacing w:after="0" w:line="240" w:lineRule="auto"/>
        <w:ind w:left="1080"/>
        <w:rPr>
          <w:rFonts w:ascii="Arial" w:hAnsi="Arial" w:cs="Arial"/>
        </w:rPr>
      </w:pPr>
      <w:r w:rsidRPr="00146B55">
        <w:rPr>
          <w:rFonts w:ascii="Arial" w:hAnsi="Arial" w:cs="Arial"/>
        </w:rPr>
        <w:t>Explain patterns in the number of zeros of the product when multiplying a number by powers of 10.</w:t>
      </w:r>
    </w:p>
    <w:p w:rsidR="003A55F7" w:rsidRPr="00146B55" w:rsidRDefault="00E43A4A" w:rsidP="00E43A4A">
      <w:pPr>
        <w:pStyle w:val="ListParagraph"/>
        <w:numPr>
          <w:ilvl w:val="0"/>
          <w:numId w:val="37"/>
        </w:numPr>
        <w:spacing w:after="0" w:line="240" w:lineRule="auto"/>
        <w:ind w:left="1080"/>
        <w:rPr>
          <w:rFonts w:ascii="Arial" w:hAnsi="Arial" w:cs="Arial"/>
          <w:b/>
        </w:rPr>
      </w:pPr>
      <w:r w:rsidRPr="00146B55">
        <w:rPr>
          <w:rFonts w:ascii="Arial" w:hAnsi="Arial" w:cs="Arial"/>
        </w:rPr>
        <w:t xml:space="preserve">Explain patterns in the placement of the decimal point when a decimal is multiplied or divided by a power of 10. </w:t>
      </w:r>
    </w:p>
    <w:p w:rsidR="00146B55" w:rsidRPr="00146B55" w:rsidRDefault="00146B55" w:rsidP="00146B55">
      <w:pPr>
        <w:spacing w:after="0" w:line="240" w:lineRule="auto"/>
        <w:rPr>
          <w:rFonts w:ascii="Arial" w:hAnsi="Arial" w:cs="Arial"/>
          <w:b/>
        </w:rPr>
      </w:pPr>
    </w:p>
    <w:p w:rsidR="00146B55" w:rsidRPr="00146B55" w:rsidRDefault="00146B55" w:rsidP="00146B55">
      <w:pPr>
        <w:spacing w:after="0" w:line="240" w:lineRule="auto"/>
        <w:ind w:left="720"/>
        <w:rPr>
          <w:rFonts w:ascii="Arial" w:hAnsi="Arial" w:cs="Arial"/>
        </w:rPr>
      </w:pPr>
      <w:r w:rsidRPr="00146B55">
        <w:rPr>
          <w:rFonts w:ascii="Arial" w:hAnsi="Arial" w:cs="Arial"/>
        </w:rPr>
        <w:t>Students in Grade 8:</w:t>
      </w:r>
    </w:p>
    <w:p w:rsidR="00146B55" w:rsidRDefault="00146B55" w:rsidP="00146B55">
      <w:pPr>
        <w:pStyle w:val="ListParagraph"/>
        <w:numPr>
          <w:ilvl w:val="0"/>
          <w:numId w:val="38"/>
        </w:numPr>
        <w:spacing w:after="0" w:line="240" w:lineRule="auto"/>
        <w:ind w:left="1080"/>
        <w:rPr>
          <w:rFonts w:ascii="Arial" w:hAnsi="Arial" w:cs="Arial"/>
        </w:rPr>
      </w:pPr>
      <w:r>
        <w:rPr>
          <w:rFonts w:ascii="Arial" w:hAnsi="Arial" w:cs="Arial"/>
        </w:rPr>
        <w:t>Understand that a function is a rule that assigns to each input exactly one output. The graph of a function is the set of ordered pairs consisting of an input and the corresponding output.</w:t>
      </w:r>
    </w:p>
    <w:p w:rsidR="00146B55" w:rsidRDefault="00146B55" w:rsidP="00146B55">
      <w:pPr>
        <w:pStyle w:val="ListParagraph"/>
        <w:numPr>
          <w:ilvl w:val="0"/>
          <w:numId w:val="38"/>
        </w:numPr>
        <w:spacing w:after="0" w:line="240" w:lineRule="auto"/>
        <w:ind w:left="1080"/>
        <w:rPr>
          <w:rFonts w:ascii="Arial" w:hAnsi="Arial" w:cs="Arial"/>
        </w:rPr>
      </w:pPr>
      <w:r>
        <w:rPr>
          <w:rFonts w:ascii="Arial" w:hAnsi="Arial" w:cs="Arial"/>
        </w:rPr>
        <w:t xml:space="preserve">Construct a function to model a linear relationship between two quantities. Determine the rate of change and initial value of the function from a description of a relationship or from tow (x, y) values, including reading these from a table or from a graph. </w:t>
      </w:r>
    </w:p>
    <w:p w:rsidR="00146B55" w:rsidRDefault="00146B55" w:rsidP="00146B55">
      <w:pPr>
        <w:pStyle w:val="ListParagraph"/>
        <w:numPr>
          <w:ilvl w:val="0"/>
          <w:numId w:val="38"/>
        </w:numPr>
        <w:spacing w:after="0" w:line="240" w:lineRule="auto"/>
        <w:ind w:left="1080"/>
        <w:rPr>
          <w:rFonts w:ascii="Arial" w:hAnsi="Arial" w:cs="Arial"/>
        </w:rPr>
      </w:pPr>
      <w:r>
        <w:rPr>
          <w:rFonts w:ascii="Arial" w:hAnsi="Arial" w:cs="Arial"/>
        </w:rPr>
        <w:t>Interpret the rate of change and initial value of a linear function in terms of the situation it models, and in terms of its graph or a table of values.</w:t>
      </w:r>
    </w:p>
    <w:p w:rsidR="00146B55" w:rsidRDefault="00146B55" w:rsidP="00146B55">
      <w:pPr>
        <w:pStyle w:val="ListParagraph"/>
        <w:numPr>
          <w:ilvl w:val="0"/>
          <w:numId w:val="38"/>
        </w:numPr>
        <w:spacing w:after="0" w:line="240" w:lineRule="auto"/>
        <w:ind w:left="1080"/>
        <w:rPr>
          <w:rFonts w:ascii="Arial" w:hAnsi="Arial" w:cs="Arial"/>
        </w:rPr>
      </w:pPr>
      <w:r>
        <w:rPr>
          <w:rFonts w:ascii="Arial" w:hAnsi="Arial" w:cs="Arial"/>
        </w:rPr>
        <w:t xml:space="preserve">Describe qualitatively the functional relationship between two quantities by analyzing a graph (e.g., where the function is increasing or decreasing, linear or nonlinear). </w:t>
      </w:r>
    </w:p>
    <w:p w:rsidR="00146B55" w:rsidRDefault="00146B55" w:rsidP="00146B55">
      <w:pPr>
        <w:pStyle w:val="ListParagraph"/>
        <w:numPr>
          <w:ilvl w:val="0"/>
          <w:numId w:val="38"/>
        </w:numPr>
        <w:spacing w:after="0" w:line="240" w:lineRule="auto"/>
        <w:ind w:left="1080"/>
        <w:rPr>
          <w:rFonts w:ascii="Arial" w:hAnsi="Arial" w:cs="Arial"/>
        </w:rPr>
      </w:pPr>
      <w:r w:rsidRPr="00146B55">
        <w:rPr>
          <w:rFonts w:ascii="Arial" w:hAnsi="Arial" w:cs="Arial"/>
        </w:rPr>
        <w:t>Sketch a graph that exhibits the qualitative features of a function that has been described verbally.</w:t>
      </w:r>
    </w:p>
    <w:p w:rsidR="00146B55" w:rsidRDefault="00146B55" w:rsidP="00146B55">
      <w:pPr>
        <w:pStyle w:val="ListParagraph"/>
        <w:numPr>
          <w:ilvl w:val="0"/>
          <w:numId w:val="38"/>
        </w:numPr>
        <w:spacing w:after="0" w:line="240" w:lineRule="auto"/>
        <w:ind w:left="1080"/>
        <w:rPr>
          <w:rFonts w:ascii="Arial" w:hAnsi="Arial" w:cs="Arial"/>
        </w:rPr>
      </w:pPr>
      <w:r>
        <w:rPr>
          <w:rFonts w:ascii="Arial" w:hAnsi="Arial" w:cs="Arial"/>
        </w:rPr>
        <w:lastRenderedPageBreak/>
        <w:t xml:space="preserve">Construct and interpret scatter plots for bivariate measurement data to investigate patterns of association between two quantities. </w:t>
      </w:r>
      <w:r w:rsidRPr="00146B55">
        <w:rPr>
          <w:rFonts w:ascii="Arial" w:hAnsi="Arial" w:cs="Arial"/>
        </w:rPr>
        <w:t>Describe patterns such as clustering, outliers, positive or negative association, linear association, and nonlinear association.</w:t>
      </w:r>
    </w:p>
    <w:p w:rsidR="00146B55" w:rsidRDefault="00146B55" w:rsidP="00146B55">
      <w:pPr>
        <w:pStyle w:val="ListParagraph"/>
        <w:numPr>
          <w:ilvl w:val="0"/>
          <w:numId w:val="38"/>
        </w:numPr>
        <w:spacing w:after="0" w:line="240" w:lineRule="auto"/>
        <w:ind w:left="1080"/>
        <w:rPr>
          <w:rFonts w:ascii="Arial" w:hAnsi="Arial" w:cs="Arial"/>
        </w:rPr>
      </w:pPr>
      <w:r>
        <w:rPr>
          <w:rFonts w:ascii="Arial" w:hAnsi="Arial" w:cs="Arial"/>
        </w:rPr>
        <w:t>Know that straight lines are widely used to model relationships between two quantitative variables. For scatter plots that suggest a linear association, informally fit a straight line, and informally assess the model fit by judging the closeness of the data points to the line.</w:t>
      </w:r>
    </w:p>
    <w:p w:rsidR="00146B55" w:rsidRDefault="00146B55" w:rsidP="00146B55">
      <w:pPr>
        <w:pStyle w:val="ListParagraph"/>
        <w:numPr>
          <w:ilvl w:val="0"/>
          <w:numId w:val="38"/>
        </w:numPr>
        <w:spacing w:after="0" w:line="240" w:lineRule="auto"/>
        <w:ind w:left="1080"/>
        <w:rPr>
          <w:rFonts w:ascii="Arial" w:hAnsi="Arial" w:cs="Arial"/>
        </w:rPr>
      </w:pPr>
      <w:r>
        <w:rPr>
          <w:rFonts w:ascii="Arial" w:hAnsi="Arial" w:cs="Arial"/>
        </w:rPr>
        <w:t>Use the equation of a linear model to solve problems in the context of bivariate measurement data</w:t>
      </w:r>
      <w:r w:rsidR="00303823">
        <w:rPr>
          <w:rFonts w:ascii="Arial" w:hAnsi="Arial" w:cs="Arial"/>
        </w:rPr>
        <w:t>, interpreting the slope and intercept.</w:t>
      </w:r>
    </w:p>
    <w:p w:rsidR="00303823" w:rsidRPr="00146B55" w:rsidRDefault="00303823" w:rsidP="00146B55">
      <w:pPr>
        <w:pStyle w:val="ListParagraph"/>
        <w:numPr>
          <w:ilvl w:val="0"/>
          <w:numId w:val="38"/>
        </w:numPr>
        <w:spacing w:after="0" w:line="240" w:lineRule="auto"/>
        <w:ind w:left="1080"/>
        <w:rPr>
          <w:rFonts w:ascii="Arial" w:hAnsi="Arial" w:cs="Arial"/>
        </w:rPr>
      </w:pPr>
      <w:r>
        <w:rPr>
          <w:rFonts w:ascii="Arial" w:hAnsi="Arial" w:cs="Arial"/>
        </w:rPr>
        <w:t>Understand that patterns of association can also be seen in bivariate categorical data by displaying frequencies and relative frequencies in a two-way table. Construct and interpret a two-way table summarizing data on two categorical variables collected from the same subjects. Use relative frequencies calculated from rows or columns to describe possible association between the two variables.</w:t>
      </w:r>
    </w:p>
    <w:p w:rsidR="00E43A4A" w:rsidRDefault="00E43A4A" w:rsidP="00E43A4A">
      <w:pPr>
        <w:spacing w:after="0" w:line="240" w:lineRule="auto"/>
        <w:rPr>
          <w:rFonts w:ascii="Arial" w:hAnsi="Arial" w:cs="Arial"/>
          <w:b/>
          <w:sz w:val="28"/>
          <w:szCs w:val="28"/>
        </w:rPr>
      </w:pPr>
    </w:p>
    <w:p w:rsidR="00E43A4A" w:rsidRPr="00E43A4A" w:rsidRDefault="00E43A4A" w:rsidP="00E43A4A">
      <w:pPr>
        <w:spacing w:after="0" w:line="240" w:lineRule="auto"/>
        <w:rPr>
          <w:rFonts w:ascii="Arial" w:hAnsi="Arial" w:cs="Arial"/>
          <w:b/>
          <w:sz w:val="28"/>
          <w:szCs w:val="28"/>
        </w:rPr>
      </w:pPr>
    </w:p>
    <w:p w:rsidR="00D24CB0" w:rsidRPr="00FB4CB0" w:rsidRDefault="0015148F" w:rsidP="00951615">
      <w:pPr>
        <w:spacing w:after="0" w:line="240" w:lineRule="auto"/>
        <w:ind w:left="360" w:hanging="360"/>
        <w:rPr>
          <w:rFonts w:ascii="Arial" w:hAnsi="Arial" w:cs="Arial"/>
          <w:i/>
          <w:color w:val="FF0000"/>
        </w:rPr>
      </w:pPr>
      <w:r>
        <w:rPr>
          <w:rFonts w:ascii="Arial" w:hAnsi="Arial" w:cs="Arial"/>
          <w:b/>
          <w:sz w:val="28"/>
          <w:szCs w:val="28"/>
        </w:rPr>
        <w:t>Possible Organization</w:t>
      </w:r>
      <w:r w:rsidR="00D24CB0" w:rsidRPr="00A5060E">
        <w:rPr>
          <w:rFonts w:ascii="Arial" w:hAnsi="Arial" w:cs="Arial"/>
          <w:b/>
          <w:sz w:val="28"/>
          <w:szCs w:val="28"/>
        </w:rPr>
        <w:t xml:space="preserve"> of </w:t>
      </w:r>
      <w:r>
        <w:rPr>
          <w:rFonts w:ascii="Arial" w:hAnsi="Arial" w:cs="Arial"/>
          <w:b/>
          <w:sz w:val="28"/>
          <w:szCs w:val="28"/>
        </w:rPr>
        <w:t xml:space="preserve">Unit </w:t>
      </w:r>
      <w:r w:rsidR="00D24CB0" w:rsidRPr="00A5060E">
        <w:rPr>
          <w:rFonts w:ascii="Arial" w:hAnsi="Arial" w:cs="Arial"/>
          <w:b/>
          <w:sz w:val="28"/>
          <w:szCs w:val="28"/>
        </w:rPr>
        <w:t>Standards</w:t>
      </w:r>
      <w:r w:rsidR="00980FB4">
        <w:rPr>
          <w:rFonts w:ascii="Arial" w:hAnsi="Arial" w:cs="Arial"/>
          <w:b/>
          <w:sz w:val="28"/>
          <w:szCs w:val="28"/>
        </w:rPr>
        <w:t xml:space="preserve">: </w:t>
      </w:r>
      <w:r w:rsidR="00FB4CB0" w:rsidRPr="0003353A">
        <w:rPr>
          <w:rFonts w:ascii="Arial" w:hAnsi="Arial" w:cs="Arial"/>
          <w:i/>
        </w:rPr>
        <w:t xml:space="preserve">This table identifies additional </w:t>
      </w:r>
      <w:r w:rsidR="00FB4CB0">
        <w:rPr>
          <w:rFonts w:ascii="Arial" w:hAnsi="Arial" w:cs="Arial"/>
          <w:i/>
        </w:rPr>
        <w:t xml:space="preserve">grade-level </w:t>
      </w:r>
      <w:r w:rsidR="00FB4CB0" w:rsidRPr="0003353A">
        <w:rPr>
          <w:rFonts w:ascii="Arial" w:hAnsi="Arial" w:cs="Arial"/>
          <w:i/>
        </w:rPr>
        <w:t>standards</w:t>
      </w:r>
      <w:r w:rsidR="00FB4CB0">
        <w:rPr>
          <w:rFonts w:ascii="Arial" w:hAnsi="Arial" w:cs="Arial"/>
          <w:i/>
        </w:rPr>
        <w:t xml:space="preserve"> within a given cluster</w:t>
      </w:r>
      <w:r w:rsidR="00FB4CB0" w:rsidRPr="0003353A">
        <w:rPr>
          <w:rFonts w:ascii="Arial" w:hAnsi="Arial" w:cs="Arial"/>
          <w:i/>
        </w:rPr>
        <w:t xml:space="preserve"> that support the </w:t>
      </w:r>
      <w:r w:rsidR="00FB4CB0">
        <w:rPr>
          <w:rFonts w:ascii="Arial" w:hAnsi="Arial" w:cs="Arial"/>
          <w:i/>
        </w:rPr>
        <w:t>over-arching unit</w:t>
      </w:r>
      <w:r w:rsidR="00FB4CB0" w:rsidRPr="0003353A">
        <w:rPr>
          <w:rFonts w:ascii="Arial" w:hAnsi="Arial" w:cs="Arial"/>
          <w:i/>
        </w:rPr>
        <w:t xml:space="preserve"> standards </w:t>
      </w:r>
      <w:r w:rsidR="00FB4CB0">
        <w:rPr>
          <w:rFonts w:ascii="Arial" w:hAnsi="Arial" w:cs="Arial"/>
          <w:i/>
        </w:rPr>
        <w:t xml:space="preserve">from within the same </w:t>
      </w:r>
      <w:r w:rsidR="00FB4CB0" w:rsidRPr="0003353A">
        <w:rPr>
          <w:rFonts w:ascii="Arial" w:hAnsi="Arial" w:cs="Arial"/>
          <w:i/>
        </w:rPr>
        <w:t>cluster</w:t>
      </w:r>
      <w:r w:rsidR="00FB4CB0">
        <w:rPr>
          <w:rFonts w:ascii="Arial" w:hAnsi="Arial" w:cs="Arial"/>
          <w:i/>
        </w:rPr>
        <w:t xml:space="preserve">.  The table also </w:t>
      </w:r>
      <w:r w:rsidR="00FB4CB0" w:rsidRPr="0003353A">
        <w:rPr>
          <w:rFonts w:ascii="Arial" w:hAnsi="Arial" w:cs="Arial"/>
          <w:i/>
        </w:rPr>
        <w:t xml:space="preserve">provides instructional connections </w:t>
      </w:r>
      <w:r w:rsidR="00FB4CB0">
        <w:rPr>
          <w:rFonts w:ascii="Arial" w:hAnsi="Arial" w:cs="Arial"/>
          <w:i/>
        </w:rPr>
        <w:t>to</w:t>
      </w:r>
      <w:r w:rsidR="00FB4CB0" w:rsidRPr="0003353A">
        <w:rPr>
          <w:rFonts w:ascii="Arial" w:hAnsi="Arial" w:cs="Arial"/>
          <w:i/>
        </w:rPr>
        <w:t xml:space="preserve"> </w:t>
      </w:r>
      <w:r w:rsidR="00FB4CB0">
        <w:rPr>
          <w:rFonts w:ascii="Arial" w:hAnsi="Arial" w:cs="Arial"/>
          <w:i/>
        </w:rPr>
        <w:t xml:space="preserve">grade-level </w:t>
      </w:r>
      <w:r w:rsidR="00FB4CB0" w:rsidRPr="0003353A">
        <w:rPr>
          <w:rFonts w:ascii="Arial" w:hAnsi="Arial" w:cs="Arial"/>
          <w:i/>
        </w:rPr>
        <w:t xml:space="preserve">standards </w:t>
      </w:r>
      <w:r w:rsidR="00FB4CB0">
        <w:rPr>
          <w:rFonts w:ascii="Arial" w:hAnsi="Arial" w:cs="Arial"/>
          <w:i/>
        </w:rPr>
        <w:t xml:space="preserve">from outside </w:t>
      </w:r>
      <w:r w:rsidR="00FB4CB0" w:rsidRPr="0003353A">
        <w:rPr>
          <w:rFonts w:ascii="Arial" w:hAnsi="Arial" w:cs="Arial"/>
          <w:i/>
        </w:rPr>
        <w:t>the cluster.</w:t>
      </w:r>
    </w:p>
    <w:p w:rsidR="00D24CB0" w:rsidRDefault="00D24CB0" w:rsidP="00D24CB0">
      <w:pPr>
        <w:spacing w:after="0" w:line="240" w:lineRule="auto"/>
        <w:ind w:firstLine="720"/>
        <w:rPr>
          <w:rFonts w:ascii="Arial" w:hAnsi="Arial" w:cs="Arial"/>
          <w:b/>
          <w:sz w:val="24"/>
          <w:szCs w:val="24"/>
        </w:rPr>
      </w:pPr>
    </w:p>
    <w:tbl>
      <w:tblPr>
        <w:tblStyle w:val="TableGrid"/>
        <w:tblpPr w:leftFromText="180" w:rightFromText="180" w:vertAnchor="text" w:tblpY="1"/>
        <w:tblOverlap w:val="never"/>
        <w:tblW w:w="0" w:type="auto"/>
        <w:tblInd w:w="828" w:type="dxa"/>
        <w:tblLook w:val="04A0"/>
      </w:tblPr>
      <w:tblGrid>
        <w:gridCol w:w="3784"/>
        <w:gridCol w:w="4415"/>
        <w:gridCol w:w="4415"/>
      </w:tblGrid>
      <w:tr w:rsidR="00280777" w:rsidTr="00A62757">
        <w:trPr>
          <w:trHeight w:val="229"/>
        </w:trPr>
        <w:tc>
          <w:tcPr>
            <w:tcW w:w="3784" w:type="dxa"/>
            <w:shd w:val="clear" w:color="auto" w:fill="D9D9D9" w:themeFill="background1" w:themeFillShade="D9"/>
          </w:tcPr>
          <w:p w:rsidR="0012473E" w:rsidRDefault="0012473E" w:rsidP="00A62757">
            <w:pPr>
              <w:jc w:val="center"/>
              <w:rPr>
                <w:rFonts w:ascii="Arial" w:hAnsi="Arial" w:cs="Arial"/>
                <w:b/>
                <w:sz w:val="22"/>
                <w:szCs w:val="22"/>
              </w:rPr>
            </w:pPr>
            <w:r>
              <w:rPr>
                <w:rFonts w:ascii="Arial" w:hAnsi="Arial" w:cs="Arial"/>
                <w:b/>
                <w:sz w:val="22"/>
                <w:szCs w:val="22"/>
              </w:rPr>
              <w:t xml:space="preserve">Over-Arching </w:t>
            </w:r>
          </w:p>
          <w:p w:rsidR="00280777" w:rsidRPr="00983DA6" w:rsidRDefault="0012473E" w:rsidP="00A62757">
            <w:pPr>
              <w:jc w:val="center"/>
              <w:rPr>
                <w:rFonts w:ascii="Arial" w:hAnsi="Arial" w:cs="Arial"/>
                <w:b/>
                <w:sz w:val="22"/>
                <w:szCs w:val="22"/>
              </w:rPr>
            </w:pPr>
            <w:r>
              <w:rPr>
                <w:rFonts w:ascii="Arial" w:hAnsi="Arial" w:cs="Arial"/>
                <w:b/>
                <w:sz w:val="22"/>
                <w:szCs w:val="22"/>
              </w:rPr>
              <w:t>Standards</w:t>
            </w:r>
          </w:p>
        </w:tc>
        <w:tc>
          <w:tcPr>
            <w:tcW w:w="4415" w:type="dxa"/>
            <w:shd w:val="clear" w:color="auto" w:fill="D9D9D9" w:themeFill="background1" w:themeFillShade="D9"/>
          </w:tcPr>
          <w:p w:rsidR="00A62757" w:rsidRDefault="00280777" w:rsidP="00A62757">
            <w:pPr>
              <w:jc w:val="center"/>
              <w:rPr>
                <w:rFonts w:ascii="Arial" w:hAnsi="Arial" w:cs="Arial"/>
                <w:b/>
                <w:sz w:val="22"/>
                <w:szCs w:val="22"/>
              </w:rPr>
            </w:pPr>
            <w:r w:rsidRPr="00983DA6">
              <w:rPr>
                <w:rFonts w:ascii="Arial" w:hAnsi="Arial" w:cs="Arial"/>
                <w:b/>
                <w:sz w:val="22"/>
                <w:szCs w:val="22"/>
              </w:rPr>
              <w:t>Supporting Standards</w:t>
            </w:r>
            <w:r>
              <w:rPr>
                <w:rFonts w:ascii="Arial" w:hAnsi="Arial" w:cs="Arial"/>
                <w:b/>
                <w:sz w:val="22"/>
                <w:szCs w:val="22"/>
              </w:rPr>
              <w:t xml:space="preserve"> </w:t>
            </w:r>
          </w:p>
          <w:p w:rsidR="00280777" w:rsidRPr="00983DA6" w:rsidRDefault="00280777" w:rsidP="00A62757">
            <w:pPr>
              <w:jc w:val="center"/>
              <w:rPr>
                <w:rFonts w:ascii="Arial" w:hAnsi="Arial" w:cs="Arial"/>
                <w:b/>
                <w:sz w:val="22"/>
                <w:szCs w:val="22"/>
              </w:rPr>
            </w:pPr>
            <w:r>
              <w:rPr>
                <w:rFonts w:ascii="Arial" w:hAnsi="Arial" w:cs="Arial"/>
                <w:b/>
                <w:sz w:val="22"/>
                <w:szCs w:val="22"/>
              </w:rPr>
              <w:t>within the Cluster</w:t>
            </w:r>
          </w:p>
        </w:tc>
        <w:tc>
          <w:tcPr>
            <w:tcW w:w="4415" w:type="dxa"/>
            <w:shd w:val="clear" w:color="auto" w:fill="D9D9D9" w:themeFill="background1" w:themeFillShade="D9"/>
          </w:tcPr>
          <w:p w:rsidR="00280777" w:rsidRPr="00280777" w:rsidRDefault="0012473E" w:rsidP="00A62757">
            <w:pPr>
              <w:jc w:val="center"/>
              <w:rPr>
                <w:rFonts w:ascii="Arial" w:hAnsi="Arial" w:cs="Arial"/>
                <w:b/>
                <w:sz w:val="22"/>
                <w:szCs w:val="22"/>
              </w:rPr>
            </w:pPr>
            <w:r>
              <w:rPr>
                <w:rFonts w:ascii="Arial" w:hAnsi="Arial" w:cs="Arial"/>
                <w:b/>
                <w:sz w:val="22"/>
                <w:szCs w:val="22"/>
              </w:rPr>
              <w:t>Instructional Connections</w:t>
            </w:r>
            <w:r w:rsidR="00280777">
              <w:rPr>
                <w:rFonts w:ascii="Arial" w:hAnsi="Arial" w:cs="Arial"/>
                <w:b/>
                <w:sz w:val="22"/>
                <w:szCs w:val="22"/>
              </w:rPr>
              <w:t xml:space="preserve">                         outside the Cluster</w:t>
            </w:r>
          </w:p>
        </w:tc>
      </w:tr>
      <w:tr w:rsidR="00D24CB0" w:rsidRPr="00315897" w:rsidTr="00A62757">
        <w:trPr>
          <w:trHeight w:val="1858"/>
        </w:trPr>
        <w:tc>
          <w:tcPr>
            <w:tcW w:w="3784" w:type="dxa"/>
          </w:tcPr>
          <w:p w:rsidR="00D24CB0" w:rsidRPr="00634C41" w:rsidRDefault="00634C41" w:rsidP="00951615">
            <w:pPr>
              <w:rPr>
                <w:rFonts w:ascii="Arial" w:hAnsi="Arial" w:cs="Arial"/>
                <w:sz w:val="22"/>
                <w:szCs w:val="22"/>
              </w:rPr>
            </w:pPr>
            <w:r>
              <w:rPr>
                <w:rFonts w:ascii="Arial" w:hAnsi="Arial" w:cs="Arial"/>
                <w:b/>
                <w:sz w:val="22"/>
                <w:szCs w:val="22"/>
              </w:rPr>
              <w:t xml:space="preserve">4.OA.C.5: </w:t>
            </w:r>
            <w:r>
              <w:rPr>
                <w:rFonts w:ascii="Arial" w:hAnsi="Arial" w:cs="Arial"/>
                <w:sz w:val="22"/>
                <w:szCs w:val="22"/>
              </w:rPr>
              <w:t xml:space="preserve">Generate a number or shape pattern that follows a given rule. Identify apparent features of the pattern that were not explicit in the rule itself. </w:t>
            </w:r>
            <w:r w:rsidRPr="00634C41">
              <w:rPr>
                <w:rFonts w:ascii="Arial" w:hAnsi="Arial" w:cs="Arial"/>
                <w:i/>
                <w:sz w:val="22"/>
                <w:szCs w:val="22"/>
              </w:rPr>
              <w:t>For example, give</w:t>
            </w:r>
            <w:r>
              <w:rPr>
                <w:rFonts w:ascii="Arial" w:hAnsi="Arial" w:cs="Arial"/>
                <w:i/>
                <w:sz w:val="22"/>
                <w:szCs w:val="22"/>
              </w:rPr>
              <w:t>n the rule “Add 3” and the starting number 1, generate terms in the resulting sequence and observe that the terms appear to alternate between odd and even numbers. Explain informally why the numbers will continue to alternate in this way.</w:t>
            </w:r>
          </w:p>
        </w:tc>
        <w:tc>
          <w:tcPr>
            <w:tcW w:w="4415" w:type="dxa"/>
          </w:tcPr>
          <w:p w:rsidR="00D24CB0" w:rsidRPr="00315897" w:rsidRDefault="00D24CB0" w:rsidP="00A62757">
            <w:pPr>
              <w:rPr>
                <w:rFonts w:ascii="Arial" w:hAnsi="Arial" w:cs="Arial"/>
                <w:sz w:val="22"/>
                <w:szCs w:val="22"/>
              </w:rPr>
            </w:pPr>
          </w:p>
        </w:tc>
        <w:tc>
          <w:tcPr>
            <w:tcW w:w="4415" w:type="dxa"/>
          </w:tcPr>
          <w:p w:rsidR="00326D64" w:rsidRDefault="00634C41" w:rsidP="00951615">
            <w:pPr>
              <w:widowControl w:val="0"/>
              <w:autoSpaceDE w:val="0"/>
              <w:autoSpaceDN w:val="0"/>
              <w:adjustRightInd w:val="0"/>
              <w:rPr>
                <w:rFonts w:ascii="Arial" w:hAnsi="Arial" w:cs="Arial"/>
                <w:sz w:val="22"/>
                <w:szCs w:val="22"/>
              </w:rPr>
            </w:pPr>
            <w:r>
              <w:rPr>
                <w:rFonts w:ascii="Arial" w:hAnsi="Arial" w:cs="Arial"/>
                <w:b/>
                <w:sz w:val="22"/>
                <w:szCs w:val="22"/>
              </w:rPr>
              <w:t xml:space="preserve">4.OA.B.4: </w:t>
            </w:r>
            <w:r>
              <w:rPr>
                <w:rFonts w:ascii="Arial" w:hAnsi="Arial" w:cs="Arial"/>
                <w:sz w:val="22"/>
                <w:szCs w:val="22"/>
              </w:rPr>
              <w:t>Find all factor pairs for a whole number in the range 1-100. Recognize that a whole number is a multiple of each of its factors. Determine whether a given whole number in the range 1-100 is a multiple of a given one-digit number. Determine whether a given whole number in the range of 1-100 is prime or composite.</w:t>
            </w:r>
          </w:p>
          <w:p w:rsidR="0078585B" w:rsidRDefault="0078585B" w:rsidP="00951615">
            <w:pPr>
              <w:widowControl w:val="0"/>
              <w:autoSpaceDE w:val="0"/>
              <w:autoSpaceDN w:val="0"/>
              <w:adjustRightInd w:val="0"/>
              <w:rPr>
                <w:rFonts w:ascii="Arial" w:hAnsi="Arial" w:cs="Arial"/>
                <w:sz w:val="22"/>
                <w:szCs w:val="22"/>
              </w:rPr>
            </w:pPr>
          </w:p>
          <w:p w:rsidR="0078585B" w:rsidRDefault="0078585B" w:rsidP="00951615">
            <w:pPr>
              <w:widowControl w:val="0"/>
              <w:autoSpaceDE w:val="0"/>
              <w:autoSpaceDN w:val="0"/>
              <w:adjustRightInd w:val="0"/>
              <w:rPr>
                <w:rFonts w:ascii="Arial" w:hAnsi="Arial" w:cs="Arial"/>
                <w:i/>
                <w:sz w:val="22"/>
                <w:szCs w:val="22"/>
              </w:rPr>
            </w:pPr>
            <w:r w:rsidRPr="0078585B">
              <w:rPr>
                <w:rFonts w:ascii="Arial" w:hAnsi="Arial" w:cs="Arial"/>
                <w:b/>
                <w:sz w:val="22"/>
                <w:szCs w:val="22"/>
              </w:rPr>
              <w:t xml:space="preserve">4.NBT.A.1: </w:t>
            </w:r>
            <w:r>
              <w:rPr>
                <w:rFonts w:ascii="Arial" w:hAnsi="Arial" w:cs="Arial"/>
                <w:sz w:val="22"/>
                <w:szCs w:val="22"/>
              </w:rPr>
              <w:t xml:space="preserve">Recognize that in a multi-digit whole number, a digit in one place represents ten times what it represents in the place to its right. </w:t>
            </w:r>
            <w:r>
              <w:rPr>
                <w:rFonts w:ascii="Arial" w:hAnsi="Arial" w:cs="Arial"/>
                <w:i/>
                <w:sz w:val="22"/>
                <w:szCs w:val="22"/>
              </w:rPr>
              <w:t>For example, recognize that 700 ÷ 70 = 10 by applying concepts of place value and division.</w:t>
            </w:r>
          </w:p>
          <w:p w:rsidR="0078585B" w:rsidRPr="0078585B" w:rsidRDefault="0078585B" w:rsidP="00951615">
            <w:pPr>
              <w:widowControl w:val="0"/>
              <w:autoSpaceDE w:val="0"/>
              <w:autoSpaceDN w:val="0"/>
              <w:adjustRightInd w:val="0"/>
              <w:rPr>
                <w:rFonts w:ascii="Arial" w:hAnsi="Arial" w:cs="Arial"/>
                <w:i/>
                <w:sz w:val="22"/>
                <w:szCs w:val="22"/>
              </w:rPr>
            </w:pPr>
          </w:p>
        </w:tc>
      </w:tr>
    </w:tbl>
    <w:p w:rsidR="000F287B" w:rsidRPr="00315897" w:rsidRDefault="00A62757" w:rsidP="000F287B">
      <w:pPr>
        <w:autoSpaceDE w:val="0"/>
        <w:autoSpaceDN w:val="0"/>
        <w:adjustRightInd w:val="0"/>
        <w:spacing w:after="0" w:line="240" w:lineRule="auto"/>
        <w:rPr>
          <w:rFonts w:ascii="Arial" w:hAnsi="Arial" w:cs="Arial"/>
          <w:b/>
          <w:i/>
          <w:color w:val="0070C0"/>
        </w:rPr>
      </w:pPr>
      <w:r w:rsidRPr="00315897">
        <w:rPr>
          <w:rFonts w:ascii="Arial" w:hAnsi="Arial" w:cs="Arial"/>
          <w:b/>
          <w:i/>
          <w:color w:val="0070C0"/>
        </w:rPr>
        <w:br w:type="textWrapping" w:clear="all"/>
      </w:r>
    </w:p>
    <w:p w:rsidR="00745FEB" w:rsidRDefault="00745FEB" w:rsidP="0026447A">
      <w:pPr>
        <w:spacing w:after="0" w:line="240" w:lineRule="auto"/>
        <w:rPr>
          <w:rFonts w:ascii="Arial" w:hAnsi="Arial" w:cs="Arial"/>
          <w:b/>
          <w:sz w:val="28"/>
          <w:szCs w:val="28"/>
        </w:rPr>
      </w:pPr>
    </w:p>
    <w:p w:rsidR="000A1BBC" w:rsidRPr="000A1BBC" w:rsidRDefault="0026447A" w:rsidP="003B5DA4">
      <w:pPr>
        <w:ind w:left="360" w:hanging="360"/>
        <w:rPr>
          <w:rFonts w:ascii="Arial" w:hAnsi="Arial" w:cs="Arial"/>
          <w:i/>
        </w:rPr>
      </w:pPr>
      <w:r w:rsidRPr="00A5060E">
        <w:rPr>
          <w:rFonts w:ascii="Arial" w:hAnsi="Arial" w:cs="Arial"/>
          <w:b/>
          <w:sz w:val="28"/>
          <w:szCs w:val="28"/>
        </w:rPr>
        <w:lastRenderedPageBreak/>
        <w:t>Connections to the Standards for Mathematical Practice</w:t>
      </w:r>
      <w:r w:rsidR="00980FB4">
        <w:rPr>
          <w:rFonts w:ascii="Arial" w:hAnsi="Arial" w:cs="Arial"/>
          <w:b/>
          <w:sz w:val="28"/>
          <w:szCs w:val="28"/>
        </w:rPr>
        <w:t xml:space="preserve">: </w:t>
      </w:r>
      <w:r w:rsidR="000A1BBC" w:rsidRPr="000A1BBC">
        <w:rPr>
          <w:rFonts w:ascii="Arial" w:hAnsi="Arial" w:cs="Arial"/>
          <w:i/>
        </w:rPr>
        <w:t>This section provides examples of learning experiences for this unit that support the development of the proficiencies described in the Standards for Mathematical Practice. These proficiencies correspond to those developed through the Literacy Standards. The statements provided offer a few examples of connections between the Standards for Mathematical Practice and the Content Standards of this unit. The list is not exhaustive and will hopefully prompt further reflection and discussion.</w:t>
      </w:r>
    </w:p>
    <w:p w:rsidR="005870AC" w:rsidRDefault="005870AC" w:rsidP="000A1BBC">
      <w:pPr>
        <w:spacing w:after="0" w:line="240" w:lineRule="auto"/>
        <w:ind w:left="360" w:hanging="360"/>
        <w:rPr>
          <w:rFonts w:ascii="Arial" w:hAnsi="Arial" w:cs="Arial"/>
          <w:i/>
          <w:color w:val="FF0000"/>
          <w:sz w:val="24"/>
          <w:szCs w:val="24"/>
        </w:rPr>
      </w:pPr>
    </w:p>
    <w:p w:rsidR="005870AC" w:rsidRPr="00250AB3" w:rsidRDefault="005870AC" w:rsidP="000905D1">
      <w:pPr>
        <w:spacing w:after="0" w:line="240" w:lineRule="auto"/>
        <w:ind w:firstLine="360"/>
        <w:rPr>
          <w:rFonts w:ascii="Arial" w:hAnsi="Arial" w:cs="Arial"/>
          <w:b/>
          <w:i/>
        </w:rPr>
      </w:pPr>
      <w:r w:rsidRPr="00250AB3">
        <w:rPr>
          <w:rFonts w:ascii="Arial" w:hAnsi="Arial" w:cs="Arial"/>
          <w:b/>
          <w:i/>
        </w:rPr>
        <w:t>In this unit, educators should consider implementing learning experiences which provide opportunities for students to:</w:t>
      </w:r>
    </w:p>
    <w:p w:rsidR="0026447A" w:rsidRPr="00E7391F" w:rsidRDefault="0026447A" w:rsidP="005870AC">
      <w:pPr>
        <w:spacing w:after="0" w:line="240" w:lineRule="auto"/>
        <w:ind w:left="720" w:hanging="720"/>
        <w:rPr>
          <w:rFonts w:ascii="Arial" w:hAnsi="Arial" w:cs="Arial"/>
          <w:i/>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Make sense of problems and persevere in solving them.</w:t>
      </w:r>
    </w:p>
    <w:p w:rsidR="008069C7"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 xml:space="preserve">Determine what the problem is asking for: </w:t>
      </w:r>
      <w:r w:rsidR="00745FEB">
        <w:rPr>
          <w:rFonts w:ascii="Arial" w:hAnsi="Arial" w:cs="Arial"/>
        </w:rPr>
        <w:t>pattern generation, missing element in a pattern, comparison of two patterns, apparent features of the pattern that are not explicit in the rule.</w:t>
      </w:r>
    </w:p>
    <w:p w:rsidR="0026447A"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 xml:space="preserve">Determine whether concrete or virtual models, pictures, </w:t>
      </w:r>
      <w:r w:rsidR="005F3DA5" w:rsidRPr="008069C7">
        <w:rPr>
          <w:rFonts w:ascii="Arial" w:hAnsi="Arial" w:cs="Arial"/>
        </w:rPr>
        <w:t xml:space="preserve">mental mathematics, </w:t>
      </w:r>
      <w:r w:rsidR="00745FEB">
        <w:rPr>
          <w:rFonts w:ascii="Arial" w:hAnsi="Arial" w:cs="Arial"/>
        </w:rPr>
        <w:t xml:space="preserve">tables, </w:t>
      </w:r>
      <w:r w:rsidRPr="008069C7">
        <w:rPr>
          <w:rFonts w:ascii="Arial" w:hAnsi="Arial" w:cs="Arial"/>
        </w:rPr>
        <w:t>or equations are the best tools for solving the problem.</w:t>
      </w:r>
    </w:p>
    <w:p w:rsidR="0026447A" w:rsidRPr="0011248D" w:rsidRDefault="0026447A" w:rsidP="00443336">
      <w:pPr>
        <w:pStyle w:val="ListParagraph"/>
        <w:numPr>
          <w:ilvl w:val="1"/>
          <w:numId w:val="1"/>
        </w:numPr>
        <w:spacing w:after="0" w:line="240" w:lineRule="auto"/>
        <w:rPr>
          <w:rFonts w:ascii="Arial" w:hAnsi="Arial" w:cs="Arial"/>
          <w:b/>
        </w:rPr>
      </w:pPr>
      <w:r>
        <w:rPr>
          <w:rFonts w:ascii="Arial" w:hAnsi="Arial" w:cs="Arial"/>
        </w:rPr>
        <w:t>Check the solution with the problem to verify that it does answer the question asked.</w:t>
      </w:r>
    </w:p>
    <w:p w:rsidR="0026447A" w:rsidRPr="00E45ADF" w:rsidRDefault="0026447A" w:rsidP="0026447A">
      <w:pPr>
        <w:pStyle w:val="ListParagraph"/>
        <w:spacing w:after="0" w:line="240" w:lineRule="auto"/>
        <w:ind w:left="1440"/>
        <w:rPr>
          <w:rFonts w:ascii="Arial" w:hAnsi="Arial" w:cs="Arial"/>
          <w:b/>
        </w:rPr>
      </w:pPr>
    </w:p>
    <w:p w:rsidR="0026447A" w:rsidRPr="005F3DA5" w:rsidRDefault="0026447A" w:rsidP="005F3DA5">
      <w:pPr>
        <w:pStyle w:val="ListParagraph"/>
        <w:numPr>
          <w:ilvl w:val="0"/>
          <w:numId w:val="1"/>
        </w:numPr>
        <w:spacing w:after="0" w:line="240" w:lineRule="auto"/>
        <w:rPr>
          <w:rFonts w:ascii="Arial" w:hAnsi="Arial" w:cs="Arial"/>
          <w:b/>
        </w:rPr>
      </w:pPr>
      <w:r w:rsidRPr="00E45ADF">
        <w:rPr>
          <w:rFonts w:ascii="Arial" w:hAnsi="Arial" w:cs="Arial"/>
          <w:b/>
        </w:rPr>
        <w:t>Reason abstractly and quantitatively</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w:t>
      </w:r>
      <w:proofErr w:type="gramStart"/>
      <w:r>
        <w:rPr>
          <w:rFonts w:ascii="Arial" w:hAnsi="Arial" w:cs="Arial"/>
        </w:rPr>
        <w:t xml:space="preserve">the </w:t>
      </w:r>
      <w:r w:rsidR="00745FEB">
        <w:rPr>
          <w:rFonts w:ascii="Arial" w:hAnsi="Arial" w:cs="Arial"/>
        </w:rPr>
        <w:t>your</w:t>
      </w:r>
      <w:proofErr w:type="gramEnd"/>
      <w:r w:rsidR="00745FEB">
        <w:rPr>
          <w:rFonts w:ascii="Arial" w:hAnsi="Arial" w:cs="Arial"/>
        </w:rPr>
        <w:t xml:space="preserve"> reasoning about the pattern with that of your classmates.</w:t>
      </w:r>
    </w:p>
    <w:p w:rsidR="0026447A" w:rsidRDefault="005F3DA5" w:rsidP="00443336">
      <w:pPr>
        <w:pStyle w:val="ListParagraph"/>
        <w:numPr>
          <w:ilvl w:val="1"/>
          <w:numId w:val="1"/>
        </w:numPr>
        <w:spacing w:after="0" w:line="240" w:lineRule="auto"/>
        <w:rPr>
          <w:rFonts w:ascii="Arial" w:hAnsi="Arial" w:cs="Arial"/>
        </w:rPr>
      </w:pPr>
      <w:r>
        <w:rPr>
          <w:rFonts w:ascii="Arial" w:hAnsi="Arial" w:cs="Arial"/>
        </w:rPr>
        <w:t xml:space="preserve">Use </w:t>
      </w:r>
      <w:r w:rsidR="00745FEB">
        <w:rPr>
          <w:rFonts w:ascii="Arial" w:hAnsi="Arial" w:cs="Arial"/>
        </w:rPr>
        <w:t>the attributes of the pattern to justify your thinking.</w:t>
      </w:r>
    </w:p>
    <w:p w:rsidR="00745FEB" w:rsidRDefault="00745FEB" w:rsidP="00443336">
      <w:pPr>
        <w:pStyle w:val="ListParagraph"/>
        <w:numPr>
          <w:ilvl w:val="1"/>
          <w:numId w:val="1"/>
        </w:numPr>
        <w:spacing w:after="0" w:line="240" w:lineRule="auto"/>
        <w:rPr>
          <w:rFonts w:ascii="Arial" w:hAnsi="Arial" w:cs="Arial"/>
        </w:rPr>
      </w:pPr>
      <w:r>
        <w:rPr>
          <w:rFonts w:ascii="Arial" w:hAnsi="Arial" w:cs="Arial"/>
        </w:rPr>
        <w:t>Use the elements of the pattern to verify the rule.</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Construct Viable Arguments and critique the reasoning of others.</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the </w:t>
      </w:r>
      <w:r w:rsidR="00745FEB" w:rsidRPr="00745FEB">
        <w:rPr>
          <w:rFonts w:ascii="Arial" w:hAnsi="Arial" w:cs="Arial"/>
        </w:rPr>
        <w:t>sequences</w:t>
      </w:r>
      <w:r w:rsidR="005F3DA5" w:rsidRPr="00745FEB">
        <w:rPr>
          <w:rFonts w:ascii="Arial" w:hAnsi="Arial" w:cs="Arial"/>
        </w:rPr>
        <w:t xml:space="preserve"> or</w:t>
      </w:r>
      <w:r w:rsidRPr="00745FEB">
        <w:rPr>
          <w:rFonts w:ascii="Arial" w:hAnsi="Arial" w:cs="Arial"/>
        </w:rPr>
        <w:t xml:space="preserve"> models </w:t>
      </w:r>
      <w:r>
        <w:rPr>
          <w:rFonts w:ascii="Arial" w:hAnsi="Arial" w:cs="Arial"/>
        </w:rPr>
        <w:t>used by others with yours.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E</w:t>
      </w:r>
      <w:r w:rsidRPr="00E45ADF">
        <w:rPr>
          <w:rFonts w:ascii="Arial" w:hAnsi="Arial" w:cs="Arial"/>
        </w:rPr>
        <w:t>xamine the steps taken that produce an incorrect response and provide a viable argument as to why the process</w:t>
      </w:r>
      <w:r>
        <w:rPr>
          <w:rFonts w:ascii="Arial" w:hAnsi="Arial" w:cs="Arial"/>
        </w:rPr>
        <w:t xml:space="preserve"> produced an incorrect response.</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Use the calculator to verify the correct </w:t>
      </w:r>
      <w:r w:rsidR="00745FEB">
        <w:rPr>
          <w:rFonts w:ascii="Arial" w:hAnsi="Arial" w:cs="Arial"/>
        </w:rPr>
        <w:t>numeric pattern</w:t>
      </w:r>
      <w:r>
        <w:rPr>
          <w:rFonts w:ascii="Arial" w:hAnsi="Arial" w:cs="Arial"/>
        </w:rPr>
        <w:t xml:space="preserve">, when </w:t>
      </w:r>
      <w:r w:rsidR="005F3DA5">
        <w:rPr>
          <w:rFonts w:ascii="Arial" w:hAnsi="Arial" w:cs="Arial"/>
        </w:rPr>
        <w:t>appropriate.</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Model with Mathematics</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 xml:space="preserve">Construct visual models using concrete or virtual manipulatives, pictures, </w:t>
      </w:r>
      <w:r w:rsidR="00745FEB">
        <w:rPr>
          <w:rFonts w:ascii="Arial" w:hAnsi="Arial" w:cs="Arial"/>
        </w:rPr>
        <w:t xml:space="preserve">numbers, </w:t>
      </w:r>
      <w:r>
        <w:rPr>
          <w:rFonts w:ascii="Arial" w:hAnsi="Arial" w:cs="Arial"/>
        </w:rPr>
        <w:t xml:space="preserve">or equations to justify thinking and display the </w:t>
      </w:r>
      <w:r w:rsidR="00230D03">
        <w:rPr>
          <w:rFonts w:ascii="Arial" w:hAnsi="Arial" w:cs="Arial"/>
        </w:rPr>
        <w:t>pattern or solution</w:t>
      </w:r>
      <w:r w:rsidR="00745FEB">
        <w:rPr>
          <w:rFonts w:ascii="Arial" w:hAnsi="Arial" w:cs="Arial"/>
        </w:rPr>
        <w:t>.</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Use appropriate tools strategically</w:t>
      </w:r>
    </w:p>
    <w:p w:rsidR="0026447A" w:rsidRPr="00BE6E60" w:rsidRDefault="0026447A" w:rsidP="00443336">
      <w:pPr>
        <w:pStyle w:val="ListParagraph"/>
        <w:numPr>
          <w:ilvl w:val="1"/>
          <w:numId w:val="1"/>
        </w:numPr>
        <w:spacing w:after="0" w:line="240" w:lineRule="auto"/>
        <w:rPr>
          <w:rFonts w:ascii="Arial" w:hAnsi="Arial" w:cs="Arial"/>
          <w:b/>
        </w:rPr>
      </w:pPr>
      <w:r>
        <w:rPr>
          <w:rFonts w:ascii="Arial" w:hAnsi="Arial" w:cs="Arial"/>
        </w:rPr>
        <w:t>Use</w:t>
      </w:r>
      <w:r w:rsidR="00745FEB">
        <w:rPr>
          <w:rFonts w:ascii="Arial" w:hAnsi="Arial" w:cs="Arial"/>
          <w:color w:val="FF0000"/>
        </w:rPr>
        <w:t xml:space="preserve"> </w:t>
      </w:r>
      <w:r w:rsidR="005F3DA5" w:rsidRPr="00745FEB">
        <w:rPr>
          <w:rFonts w:ascii="Arial" w:hAnsi="Arial" w:cs="Arial"/>
        </w:rPr>
        <w:t xml:space="preserve">base ten </w:t>
      </w:r>
      <w:r w:rsidR="00745FEB" w:rsidRPr="00745FEB">
        <w:rPr>
          <w:rFonts w:ascii="Arial" w:hAnsi="Arial" w:cs="Arial"/>
        </w:rPr>
        <w:t>manipulative models</w:t>
      </w:r>
      <w:r w:rsidR="005F3DA5" w:rsidRPr="00745FEB">
        <w:rPr>
          <w:rFonts w:ascii="Arial" w:hAnsi="Arial" w:cs="Arial"/>
        </w:rPr>
        <w:t xml:space="preserve">, counters, addition or multiplication tables, </w:t>
      </w:r>
      <w:r w:rsidR="00745FEB">
        <w:rPr>
          <w:rFonts w:ascii="Arial" w:hAnsi="Arial" w:cs="Arial"/>
        </w:rPr>
        <w:t xml:space="preserve">pattern blocks, </w:t>
      </w:r>
      <w:r w:rsidR="005F3DA5" w:rsidRPr="00745FEB">
        <w:rPr>
          <w:rFonts w:ascii="Arial" w:hAnsi="Arial" w:cs="Arial"/>
        </w:rPr>
        <w:t>or other</w:t>
      </w:r>
      <w:r w:rsidRPr="00745FEB">
        <w:rPr>
          <w:rFonts w:ascii="Arial" w:hAnsi="Arial" w:cs="Arial"/>
        </w:rPr>
        <w:t xml:space="preserve"> models, as</w:t>
      </w:r>
      <w:r>
        <w:rPr>
          <w:rFonts w:ascii="Arial" w:hAnsi="Arial" w:cs="Arial"/>
        </w:rPr>
        <w:t xml:space="preserve"> appropriate.</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Use the calculator to verify computation.</w:t>
      </w:r>
    </w:p>
    <w:p w:rsidR="0026447A" w:rsidRDefault="0026447A" w:rsidP="0026447A">
      <w:pPr>
        <w:pStyle w:val="ListParagraph"/>
        <w:spacing w:after="0" w:line="240" w:lineRule="auto"/>
        <w:ind w:left="1440"/>
        <w:rPr>
          <w:rFonts w:ascii="Arial" w:hAnsi="Arial" w:cs="Arial"/>
          <w:b/>
        </w:rPr>
      </w:pPr>
    </w:p>
    <w:p w:rsidR="00465F0B" w:rsidRPr="00E45ADF" w:rsidRDefault="00465F0B"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Attend to precision</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U</w:t>
      </w:r>
      <w:r w:rsidRPr="00E45ADF">
        <w:rPr>
          <w:rFonts w:ascii="Arial" w:hAnsi="Arial" w:cs="Arial"/>
        </w:rPr>
        <w:t xml:space="preserve">se mathematics vocabulary such as </w:t>
      </w:r>
      <w:r w:rsidR="00230D03">
        <w:rPr>
          <w:rFonts w:ascii="Arial" w:hAnsi="Arial" w:cs="Arial"/>
        </w:rPr>
        <w:t xml:space="preserve">repeating pattern, growing pattern, element, </w:t>
      </w:r>
      <w:r w:rsidR="005F3DA5" w:rsidRPr="00230D03">
        <w:rPr>
          <w:rFonts w:ascii="Arial" w:hAnsi="Arial" w:cs="Arial"/>
        </w:rPr>
        <w:t xml:space="preserve">addend, product, </w:t>
      </w:r>
      <w:r w:rsidR="00230D03" w:rsidRPr="00230D03">
        <w:rPr>
          <w:rFonts w:ascii="Arial" w:hAnsi="Arial" w:cs="Arial"/>
        </w:rPr>
        <w:t xml:space="preserve">multiple, </w:t>
      </w:r>
      <w:r w:rsidR="005F3DA5" w:rsidRPr="00230D03">
        <w:rPr>
          <w:rFonts w:ascii="Arial" w:hAnsi="Arial" w:cs="Arial"/>
        </w:rPr>
        <w:t xml:space="preserve">factor, </w:t>
      </w:r>
      <w:r w:rsidRPr="00230D03">
        <w:rPr>
          <w:rFonts w:ascii="Arial" w:hAnsi="Arial" w:cs="Arial"/>
        </w:rPr>
        <w:t xml:space="preserve">etc. </w:t>
      </w:r>
      <w:r w:rsidRPr="00E45ADF">
        <w:rPr>
          <w:rFonts w:ascii="Arial" w:hAnsi="Arial" w:cs="Arial"/>
        </w:rPr>
        <w:t>pr</w:t>
      </w:r>
      <w:r>
        <w:rPr>
          <w:rFonts w:ascii="Arial" w:hAnsi="Arial" w:cs="Arial"/>
        </w:rPr>
        <w:t xml:space="preserve">operly when discussing </w:t>
      </w:r>
      <w:r w:rsidR="00230D03">
        <w:rPr>
          <w:rFonts w:ascii="Arial" w:hAnsi="Arial" w:cs="Arial"/>
        </w:rPr>
        <w:t>patterns</w:t>
      </w:r>
      <w:r>
        <w:rPr>
          <w:rFonts w:ascii="Arial" w:hAnsi="Arial" w:cs="Arial"/>
        </w:rPr>
        <w:t>.</w:t>
      </w:r>
    </w:p>
    <w:p w:rsidR="0026447A" w:rsidRPr="00FC5442" w:rsidRDefault="0026447A" w:rsidP="00443336">
      <w:pPr>
        <w:pStyle w:val="ListParagraph"/>
        <w:numPr>
          <w:ilvl w:val="1"/>
          <w:numId w:val="1"/>
        </w:numPr>
        <w:spacing w:after="0" w:line="240" w:lineRule="auto"/>
        <w:rPr>
          <w:rFonts w:ascii="Arial" w:hAnsi="Arial" w:cs="Arial"/>
        </w:rPr>
      </w:pPr>
      <w:r>
        <w:rPr>
          <w:rFonts w:ascii="Arial" w:hAnsi="Arial" w:cs="Arial"/>
        </w:rPr>
        <w:t>D</w:t>
      </w:r>
      <w:r w:rsidRPr="00E45ADF">
        <w:rPr>
          <w:rFonts w:ascii="Arial" w:hAnsi="Arial" w:cs="Arial"/>
        </w:rPr>
        <w:t>emonstrate understanding of the mathematical processes required to solve a problem by carefully showing all of the steps in the solving p</w:t>
      </w:r>
      <w:r>
        <w:rPr>
          <w:rFonts w:ascii="Arial" w:hAnsi="Arial" w:cs="Arial"/>
        </w:rPr>
        <w:t>rocess.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Correctly write </w:t>
      </w:r>
      <w:r w:rsidR="00230D03">
        <w:rPr>
          <w:rFonts w:ascii="Arial" w:hAnsi="Arial" w:cs="Arial"/>
        </w:rPr>
        <w:t>or represent patterns and/or equations.</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Use</w:t>
      </w:r>
      <w:r w:rsidRPr="00230D03">
        <w:rPr>
          <w:rFonts w:ascii="Arial" w:hAnsi="Arial" w:cs="Arial"/>
        </w:rPr>
        <w:t xml:space="preserve"> &lt;, =, and &gt; </w:t>
      </w:r>
      <w:r>
        <w:rPr>
          <w:rFonts w:ascii="Arial" w:hAnsi="Arial" w:cs="Arial"/>
        </w:rPr>
        <w:t xml:space="preserve">appropriately to compare </w:t>
      </w:r>
      <w:r w:rsidR="005F3DA5">
        <w:rPr>
          <w:rFonts w:ascii="Arial" w:hAnsi="Arial" w:cs="Arial"/>
        </w:rPr>
        <w:t>expressions</w:t>
      </w:r>
      <w:r>
        <w:rPr>
          <w:rFonts w:ascii="Arial" w:hAnsi="Arial" w:cs="Arial"/>
        </w:rPr>
        <w:t>.</w:t>
      </w:r>
    </w:p>
    <w:p w:rsidR="0026447A" w:rsidRPr="00FC5442" w:rsidRDefault="0026447A" w:rsidP="0026447A">
      <w:pPr>
        <w:spacing w:after="0" w:line="240" w:lineRule="auto"/>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make use of structure.</w:t>
      </w:r>
    </w:p>
    <w:p w:rsidR="0026447A" w:rsidRDefault="005F3DA5" w:rsidP="00BB29B7">
      <w:pPr>
        <w:pStyle w:val="ListParagraph"/>
        <w:numPr>
          <w:ilvl w:val="0"/>
          <w:numId w:val="3"/>
        </w:numPr>
        <w:spacing w:after="0" w:line="240" w:lineRule="auto"/>
        <w:ind w:left="1440"/>
        <w:rPr>
          <w:rFonts w:ascii="Arial" w:hAnsi="Arial" w:cs="Arial"/>
        </w:rPr>
      </w:pPr>
      <w:r>
        <w:rPr>
          <w:rFonts w:ascii="Arial" w:hAnsi="Arial" w:cs="Arial"/>
        </w:rPr>
        <w:t xml:space="preserve">Use the </w:t>
      </w:r>
      <w:r w:rsidR="00230D03">
        <w:rPr>
          <w:rFonts w:ascii="Arial" w:hAnsi="Arial" w:cs="Arial"/>
        </w:rPr>
        <w:t>relationship between the elements of the pattern to explain the rule.</w:t>
      </w:r>
    </w:p>
    <w:p w:rsidR="005F3DA5" w:rsidRDefault="005F3DA5" w:rsidP="00BB29B7">
      <w:pPr>
        <w:pStyle w:val="ListParagraph"/>
        <w:numPr>
          <w:ilvl w:val="0"/>
          <w:numId w:val="3"/>
        </w:numPr>
        <w:spacing w:after="0" w:line="240" w:lineRule="auto"/>
        <w:ind w:left="1440"/>
        <w:rPr>
          <w:rFonts w:ascii="Arial" w:hAnsi="Arial" w:cs="Arial"/>
        </w:rPr>
      </w:pPr>
      <w:r>
        <w:rPr>
          <w:rFonts w:ascii="Arial" w:hAnsi="Arial" w:cs="Arial"/>
        </w:rPr>
        <w:t>Use the relationships demonstrated in the</w:t>
      </w:r>
      <w:r w:rsidR="00230D03">
        <w:rPr>
          <w:rFonts w:ascii="Arial" w:hAnsi="Arial" w:cs="Arial"/>
        </w:rPr>
        <w:t xml:space="preserve"> pattern to discuss the attributes of the pattern.</w:t>
      </w:r>
    </w:p>
    <w:p w:rsidR="00230D03" w:rsidRPr="005F3DA5" w:rsidRDefault="00230D03" w:rsidP="00BB29B7">
      <w:pPr>
        <w:pStyle w:val="ListParagraph"/>
        <w:numPr>
          <w:ilvl w:val="0"/>
          <w:numId w:val="3"/>
        </w:numPr>
        <w:spacing w:after="0" w:line="240" w:lineRule="auto"/>
        <w:ind w:left="1440"/>
        <w:rPr>
          <w:rFonts w:ascii="Arial" w:hAnsi="Arial" w:cs="Arial"/>
        </w:rPr>
      </w:pPr>
      <w:r>
        <w:rPr>
          <w:rFonts w:ascii="Arial" w:hAnsi="Arial" w:cs="Arial"/>
        </w:rPr>
        <w:t>Compare two patterns, stating their similarities and differences.</w:t>
      </w:r>
    </w:p>
    <w:p w:rsidR="0026447A" w:rsidRPr="005F3DA5" w:rsidRDefault="0026447A" w:rsidP="005F3DA5">
      <w:pPr>
        <w:spacing w:after="0" w:line="240" w:lineRule="auto"/>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express regularity in reasoning</w:t>
      </w:r>
    </w:p>
    <w:p w:rsidR="008069C7" w:rsidRDefault="005F3DA5" w:rsidP="005F3DA5">
      <w:pPr>
        <w:pStyle w:val="ListParagraph"/>
        <w:numPr>
          <w:ilvl w:val="1"/>
          <w:numId w:val="1"/>
        </w:numPr>
        <w:spacing w:after="0" w:line="240" w:lineRule="auto"/>
        <w:rPr>
          <w:rFonts w:ascii="Arial" w:hAnsi="Arial" w:cs="Arial"/>
        </w:rPr>
      </w:pPr>
      <w:r w:rsidRPr="008069C7">
        <w:rPr>
          <w:rFonts w:ascii="Arial" w:hAnsi="Arial" w:cs="Arial"/>
        </w:rPr>
        <w:t xml:space="preserve">Use the patterns illustrated </w:t>
      </w:r>
      <w:r w:rsidR="00230D03">
        <w:rPr>
          <w:rFonts w:ascii="Arial" w:hAnsi="Arial" w:cs="Arial"/>
        </w:rPr>
        <w:t>to</w:t>
      </w:r>
      <w:r w:rsidRPr="008069C7">
        <w:rPr>
          <w:rFonts w:ascii="Arial" w:hAnsi="Arial" w:cs="Arial"/>
        </w:rPr>
        <w:t xml:space="preserve"> </w:t>
      </w:r>
      <w:r w:rsidR="00230D03">
        <w:rPr>
          <w:rFonts w:ascii="Arial" w:hAnsi="Arial" w:cs="Arial"/>
        </w:rPr>
        <w:t>justify the rule stated.</w:t>
      </w:r>
    </w:p>
    <w:p w:rsidR="0026447A" w:rsidRPr="008069C7" w:rsidRDefault="005F3DA5" w:rsidP="008069C7">
      <w:pPr>
        <w:pStyle w:val="ListParagraph"/>
        <w:numPr>
          <w:ilvl w:val="1"/>
          <w:numId w:val="1"/>
        </w:numPr>
        <w:spacing w:after="0" w:line="240" w:lineRule="auto"/>
        <w:rPr>
          <w:rFonts w:ascii="Arial" w:hAnsi="Arial" w:cs="Arial"/>
          <w:sz w:val="24"/>
          <w:szCs w:val="24"/>
        </w:rPr>
      </w:pPr>
      <w:r w:rsidRPr="008069C7">
        <w:rPr>
          <w:rFonts w:ascii="Arial" w:hAnsi="Arial" w:cs="Arial"/>
        </w:rPr>
        <w:t xml:space="preserve">Use the relationships </w:t>
      </w:r>
      <w:r w:rsidR="00230D03">
        <w:rPr>
          <w:rFonts w:ascii="Arial" w:hAnsi="Arial" w:cs="Arial"/>
        </w:rPr>
        <w:t>between the elements in the pattern to verify the rule.</w:t>
      </w:r>
    </w:p>
    <w:p w:rsidR="008069C7" w:rsidRDefault="008069C7" w:rsidP="008069C7">
      <w:pPr>
        <w:pStyle w:val="ListParagraph"/>
        <w:spacing w:after="0" w:line="240" w:lineRule="auto"/>
        <w:ind w:left="1440"/>
        <w:rPr>
          <w:rFonts w:ascii="Arial" w:hAnsi="Arial" w:cs="Arial"/>
          <w:sz w:val="24"/>
          <w:szCs w:val="24"/>
        </w:rPr>
      </w:pPr>
    </w:p>
    <w:p w:rsidR="00B71266" w:rsidRDefault="008F6CAF" w:rsidP="003B5DA4">
      <w:pPr>
        <w:spacing w:after="0" w:line="240" w:lineRule="auto"/>
        <w:ind w:left="360" w:hanging="360"/>
        <w:rPr>
          <w:rFonts w:ascii="Arial" w:hAnsi="Arial" w:cs="Arial"/>
          <w:bCs/>
          <w:i/>
        </w:rPr>
      </w:pPr>
      <w:r>
        <w:rPr>
          <w:rFonts w:ascii="Arial" w:hAnsi="Arial" w:cs="Arial"/>
          <w:b/>
          <w:bCs/>
          <w:sz w:val="28"/>
          <w:szCs w:val="28"/>
        </w:rPr>
        <w:t xml:space="preserve">Content Standards with </w:t>
      </w:r>
      <w:r w:rsidR="005870AC">
        <w:rPr>
          <w:rFonts w:ascii="Arial" w:hAnsi="Arial" w:cs="Arial"/>
          <w:b/>
          <w:bCs/>
          <w:sz w:val="28"/>
          <w:szCs w:val="28"/>
        </w:rPr>
        <w:t xml:space="preserve">Essential Skills and Knowledge Statements and </w:t>
      </w:r>
      <w:r>
        <w:rPr>
          <w:rFonts w:ascii="Arial" w:hAnsi="Arial" w:cs="Arial"/>
          <w:b/>
          <w:bCs/>
          <w:sz w:val="28"/>
          <w:szCs w:val="28"/>
        </w:rPr>
        <w:t>Clarifications</w:t>
      </w:r>
      <w:r w:rsidR="00FB1E2C">
        <w:rPr>
          <w:rFonts w:ascii="Arial" w:hAnsi="Arial" w:cs="Arial"/>
          <w:b/>
          <w:bCs/>
          <w:sz w:val="28"/>
          <w:szCs w:val="28"/>
        </w:rPr>
        <w:t xml:space="preserve">: </w:t>
      </w:r>
      <w:r w:rsidR="00B71266">
        <w:rPr>
          <w:rFonts w:ascii="Arial" w:hAnsi="Arial" w:cs="Arial"/>
          <w:bCs/>
          <w:i/>
        </w:rPr>
        <w:t>The Content Standards and Essential Skills and Knowledge statements shown in this section come directly from the Maryland State Common Core Curriculum Frameworks. Clarifications were added as needed. Educators should be cautioned against perceiving this as a checklist.  All information added is intended to help the reader gain a better understanding of the standards.</w:t>
      </w:r>
    </w:p>
    <w:p w:rsidR="005870AC" w:rsidRDefault="005870AC" w:rsidP="00B71266">
      <w:pPr>
        <w:spacing w:after="0" w:line="240" w:lineRule="auto"/>
        <w:ind w:left="360" w:hanging="360"/>
        <w:rPr>
          <w:rFonts w:ascii="Arial" w:hAnsi="Arial" w:cs="Arial"/>
          <w:b/>
          <w:bCs/>
          <w:sz w:val="28"/>
          <w:szCs w:val="28"/>
        </w:rPr>
      </w:pPr>
    </w:p>
    <w:tbl>
      <w:tblPr>
        <w:tblStyle w:val="TableGrid"/>
        <w:tblpPr w:leftFromText="180" w:rightFromText="180" w:vertAnchor="text" w:tblpXSpec="right" w:tblpY="1"/>
        <w:tblOverlap w:val="never"/>
        <w:tblW w:w="0" w:type="auto"/>
        <w:tblLook w:val="04A0"/>
      </w:tblPr>
      <w:tblGrid>
        <w:gridCol w:w="3618"/>
        <w:gridCol w:w="4320"/>
        <w:gridCol w:w="5958"/>
      </w:tblGrid>
      <w:tr w:rsidR="002E5C6E" w:rsidRPr="008122EA" w:rsidTr="003A1895">
        <w:trPr>
          <w:tblHeader/>
        </w:trPr>
        <w:tc>
          <w:tcPr>
            <w:tcW w:w="361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Standard</w:t>
            </w:r>
          </w:p>
        </w:tc>
        <w:tc>
          <w:tcPr>
            <w:tcW w:w="4320" w:type="dxa"/>
            <w:vAlign w:val="center"/>
          </w:tcPr>
          <w:p w:rsidR="002E5C6E" w:rsidRPr="00AF738C" w:rsidRDefault="002E5C6E" w:rsidP="003A1895">
            <w:pPr>
              <w:autoSpaceDE w:val="0"/>
              <w:autoSpaceDN w:val="0"/>
              <w:adjustRightInd w:val="0"/>
              <w:jc w:val="center"/>
              <w:rPr>
                <w:rFonts w:ascii="Arial" w:hAnsi="Arial" w:cs="Arial"/>
                <w:sz w:val="22"/>
                <w:szCs w:val="22"/>
              </w:rPr>
            </w:pPr>
            <w:r w:rsidRPr="00AF738C">
              <w:rPr>
                <w:rFonts w:ascii="Arial" w:hAnsi="Arial" w:cs="Arial"/>
                <w:b/>
                <w:sz w:val="22"/>
                <w:szCs w:val="22"/>
              </w:rPr>
              <w:t>Essential Skills and Knowledge</w:t>
            </w:r>
          </w:p>
        </w:tc>
        <w:tc>
          <w:tcPr>
            <w:tcW w:w="595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Clarification</w:t>
            </w:r>
          </w:p>
        </w:tc>
      </w:tr>
      <w:tr w:rsidR="00BC334A" w:rsidTr="003A1895">
        <w:tc>
          <w:tcPr>
            <w:tcW w:w="3618" w:type="dxa"/>
          </w:tcPr>
          <w:p w:rsidR="001A4606" w:rsidRPr="001A4606" w:rsidRDefault="001A4606" w:rsidP="001A4606">
            <w:pPr>
              <w:autoSpaceDE w:val="0"/>
              <w:autoSpaceDN w:val="0"/>
              <w:adjustRightInd w:val="0"/>
              <w:rPr>
                <w:rFonts w:ascii="Arial" w:hAnsi="Arial" w:cs="Arial"/>
                <w:b/>
                <w:sz w:val="22"/>
                <w:szCs w:val="22"/>
              </w:rPr>
            </w:pPr>
            <w:r w:rsidRPr="001A4606">
              <w:rPr>
                <w:rFonts w:ascii="Arial" w:hAnsi="Arial" w:cs="Arial"/>
                <w:b/>
                <w:sz w:val="22"/>
                <w:szCs w:val="22"/>
              </w:rPr>
              <w:t>4.OA.</w:t>
            </w:r>
            <w:r w:rsidR="00465F0B">
              <w:rPr>
                <w:rFonts w:ascii="Arial" w:hAnsi="Arial" w:cs="Arial"/>
                <w:b/>
                <w:sz w:val="22"/>
                <w:szCs w:val="22"/>
              </w:rPr>
              <w:t>C.</w:t>
            </w:r>
            <w:r w:rsidRPr="001A4606">
              <w:rPr>
                <w:rFonts w:ascii="Arial" w:hAnsi="Arial" w:cs="Arial"/>
                <w:b/>
                <w:sz w:val="22"/>
                <w:szCs w:val="22"/>
              </w:rPr>
              <w:t>5</w:t>
            </w:r>
          </w:p>
          <w:p w:rsidR="001A4606" w:rsidRPr="001A4606" w:rsidRDefault="001A4606" w:rsidP="001A4606">
            <w:pPr>
              <w:autoSpaceDE w:val="0"/>
              <w:autoSpaceDN w:val="0"/>
              <w:adjustRightInd w:val="0"/>
              <w:rPr>
                <w:rFonts w:ascii="Arial" w:hAnsi="Arial" w:cs="Arial"/>
                <w:i/>
                <w:sz w:val="22"/>
                <w:szCs w:val="22"/>
              </w:rPr>
            </w:pPr>
            <w:r w:rsidRPr="001A4606">
              <w:rPr>
                <w:rFonts w:ascii="Arial" w:hAnsi="Arial" w:cs="Arial"/>
                <w:sz w:val="22"/>
                <w:szCs w:val="22"/>
              </w:rPr>
              <w:t xml:space="preserve">Generate a number or shape pattern that follows a given rule.  Identify </w:t>
            </w:r>
            <w:r w:rsidRPr="001A4606">
              <w:rPr>
                <w:rFonts w:ascii="Arial" w:hAnsi="Arial" w:cs="Arial"/>
                <w:b/>
                <w:color w:val="00B0F0"/>
                <w:sz w:val="22"/>
                <w:szCs w:val="22"/>
              </w:rPr>
              <w:t>apparent features</w:t>
            </w:r>
            <w:r w:rsidRPr="001A4606">
              <w:rPr>
                <w:rFonts w:ascii="Arial" w:hAnsi="Arial" w:cs="Arial"/>
                <w:sz w:val="22"/>
                <w:szCs w:val="22"/>
              </w:rPr>
              <w:t xml:space="preserve"> of the </w:t>
            </w:r>
            <w:r w:rsidRPr="001A4606">
              <w:rPr>
                <w:rFonts w:ascii="Arial" w:hAnsi="Arial" w:cs="Arial"/>
                <w:b/>
                <w:color w:val="00B0F0"/>
                <w:sz w:val="22"/>
                <w:szCs w:val="22"/>
              </w:rPr>
              <w:t>pattern</w:t>
            </w:r>
            <w:r w:rsidRPr="001A4606">
              <w:rPr>
                <w:rFonts w:ascii="Arial" w:hAnsi="Arial" w:cs="Arial"/>
                <w:sz w:val="22"/>
                <w:szCs w:val="22"/>
              </w:rPr>
              <w:t xml:space="preserve"> that were not explicit in the rule itself.  </w:t>
            </w:r>
            <w:r w:rsidRPr="001A4606">
              <w:rPr>
                <w:rFonts w:ascii="Arial" w:hAnsi="Arial" w:cs="Arial"/>
                <w:i/>
                <w:sz w:val="22"/>
                <w:szCs w:val="22"/>
              </w:rPr>
              <w:t xml:space="preserve">For example, given the rule “Add 3” and the starting number 1, generate terms in the resulting sequence and observe that the terms appear to alternate between odd and even numbers.  </w:t>
            </w:r>
            <w:r w:rsidRPr="001A4606">
              <w:rPr>
                <w:rFonts w:ascii="Arial" w:hAnsi="Arial" w:cs="Arial"/>
                <w:i/>
                <w:sz w:val="22"/>
                <w:szCs w:val="22"/>
              </w:rPr>
              <w:lastRenderedPageBreak/>
              <w:t>Explain informally why the numbers will continue to alternate in this way.</w:t>
            </w:r>
          </w:p>
          <w:p w:rsidR="00BC334A" w:rsidRPr="002F494A" w:rsidRDefault="00BC334A" w:rsidP="004C2691">
            <w:pPr>
              <w:widowControl w:val="0"/>
              <w:autoSpaceDE w:val="0"/>
              <w:autoSpaceDN w:val="0"/>
              <w:adjustRightInd w:val="0"/>
              <w:rPr>
                <w:rFonts w:ascii="Arial" w:hAnsi="Arial" w:cs="Arial"/>
                <w:b/>
                <w:sz w:val="22"/>
                <w:szCs w:val="22"/>
              </w:rPr>
            </w:pPr>
          </w:p>
        </w:tc>
        <w:tc>
          <w:tcPr>
            <w:tcW w:w="4320" w:type="dxa"/>
          </w:tcPr>
          <w:p w:rsidR="001A4606" w:rsidRPr="001A4606" w:rsidRDefault="001A4606" w:rsidP="001A4606">
            <w:pPr>
              <w:rPr>
                <w:rFonts w:ascii="Arial" w:hAnsi="Arial" w:cs="Arial"/>
                <w:b/>
                <w:iCs/>
                <w:color w:val="FF0000"/>
                <w:sz w:val="22"/>
                <w:szCs w:val="22"/>
              </w:rPr>
            </w:pPr>
            <w:r w:rsidRPr="001A4606">
              <w:rPr>
                <w:rFonts w:ascii="Arial" w:hAnsi="Arial" w:cs="Arial"/>
                <w:b/>
                <w:iCs/>
                <w:color w:val="FF0000"/>
                <w:sz w:val="22"/>
                <w:szCs w:val="22"/>
              </w:rPr>
              <w:lastRenderedPageBreak/>
              <w:t>Essential Skills and Knowledge</w:t>
            </w:r>
          </w:p>
          <w:p w:rsidR="001A4606" w:rsidRPr="001A4606" w:rsidRDefault="001A4606" w:rsidP="001A4606">
            <w:pPr>
              <w:numPr>
                <w:ilvl w:val="0"/>
                <w:numId w:val="39"/>
              </w:numPr>
              <w:tabs>
                <w:tab w:val="clear" w:pos="720"/>
              </w:tabs>
              <w:ind w:left="412" w:hanging="412"/>
              <w:rPr>
                <w:rFonts w:ascii="Arial" w:hAnsi="Arial" w:cs="Arial"/>
                <w:b/>
                <w:color w:val="6600FF"/>
                <w:sz w:val="22"/>
                <w:szCs w:val="22"/>
              </w:rPr>
            </w:pPr>
            <w:r w:rsidRPr="001A4606">
              <w:rPr>
                <w:rFonts w:ascii="Arial" w:hAnsi="Arial" w:cs="Arial"/>
                <w:b/>
                <w:color w:val="FF0000"/>
                <w:sz w:val="22"/>
                <w:szCs w:val="22"/>
              </w:rPr>
              <w:t xml:space="preserve">Ability to apply knowledge of </w:t>
            </w:r>
            <w:r w:rsidRPr="001A4606">
              <w:rPr>
                <w:rFonts w:ascii="Arial" w:hAnsi="Arial" w:cs="Arial"/>
                <w:b/>
                <w:color w:val="00B0F0"/>
                <w:sz w:val="22"/>
                <w:szCs w:val="22"/>
              </w:rPr>
              <w:t>Growing Patterns</w:t>
            </w:r>
            <w:r w:rsidRPr="001A4606">
              <w:rPr>
                <w:rFonts w:ascii="Arial" w:hAnsi="Arial" w:cs="Arial"/>
                <w:b/>
                <w:color w:val="FF0000"/>
                <w:sz w:val="22"/>
                <w:szCs w:val="22"/>
              </w:rPr>
              <w:t xml:space="preserve"> versus </w:t>
            </w:r>
            <w:r w:rsidRPr="001A4606">
              <w:rPr>
                <w:rFonts w:ascii="Arial" w:hAnsi="Arial" w:cs="Arial"/>
                <w:b/>
                <w:color w:val="00B0F0"/>
                <w:sz w:val="22"/>
                <w:szCs w:val="22"/>
              </w:rPr>
              <w:t>Repeating Patterns</w:t>
            </w:r>
            <w:r w:rsidRPr="001A4606">
              <w:rPr>
                <w:rFonts w:ascii="Arial" w:hAnsi="Arial" w:cs="Arial"/>
                <w:b/>
                <w:color w:val="FF0000"/>
                <w:sz w:val="22"/>
                <w:szCs w:val="22"/>
              </w:rPr>
              <w:t xml:space="preserve"> using either numbers or shapes</w:t>
            </w:r>
          </w:p>
          <w:p w:rsidR="00BC334A" w:rsidRPr="002F494A" w:rsidRDefault="00BC334A" w:rsidP="001A4606">
            <w:pPr>
              <w:pStyle w:val="ListParagraph"/>
              <w:widowControl w:val="0"/>
              <w:autoSpaceDE w:val="0"/>
              <w:autoSpaceDN w:val="0"/>
              <w:adjustRightInd w:val="0"/>
              <w:rPr>
                <w:rFonts w:ascii="Arial" w:hAnsi="Arial" w:cs="Arial"/>
                <w:sz w:val="22"/>
                <w:szCs w:val="22"/>
              </w:rPr>
            </w:pPr>
          </w:p>
        </w:tc>
        <w:tc>
          <w:tcPr>
            <w:tcW w:w="5958" w:type="dxa"/>
          </w:tcPr>
          <w:p w:rsidR="00B0410F" w:rsidRPr="00955DDE" w:rsidRDefault="00B0410F" w:rsidP="00B0410F">
            <w:pPr>
              <w:autoSpaceDE w:val="0"/>
              <w:autoSpaceDN w:val="0"/>
              <w:adjustRightInd w:val="0"/>
              <w:rPr>
                <w:rFonts w:ascii="Arial" w:hAnsi="Arial" w:cs="Arial"/>
                <w:sz w:val="22"/>
                <w:szCs w:val="22"/>
              </w:rPr>
            </w:pPr>
            <w:r w:rsidRPr="00955DDE">
              <w:rPr>
                <w:rFonts w:ascii="Arial" w:hAnsi="Arial" w:cs="Arial"/>
                <w:sz w:val="22"/>
                <w:szCs w:val="22"/>
              </w:rPr>
              <w:t xml:space="preserve">Patterns involving numbers or symbols either repeat or grow. </w:t>
            </w:r>
            <w:r w:rsidRPr="00955DDE">
              <w:rPr>
                <w:rFonts w:ascii="Arial" w:hAnsi="Arial" w:cs="Arial"/>
                <w:iCs/>
                <w:sz w:val="22"/>
                <w:szCs w:val="22"/>
              </w:rPr>
              <w:t xml:space="preserve">Students need multiple opportunities creating and extending number and shape patterns. </w:t>
            </w:r>
            <w:r w:rsidRPr="00955DDE">
              <w:rPr>
                <w:rFonts w:ascii="Arial" w:hAnsi="Arial" w:cs="Arial"/>
                <w:sz w:val="22"/>
                <w:szCs w:val="22"/>
              </w:rPr>
              <w:t xml:space="preserve">Numerical patterns allow students to reinforce facts and develop fluency with operations. </w:t>
            </w:r>
          </w:p>
          <w:p w:rsidR="00B0410F" w:rsidRPr="00955DDE" w:rsidRDefault="00B0410F" w:rsidP="00B0410F">
            <w:pPr>
              <w:autoSpaceDE w:val="0"/>
              <w:autoSpaceDN w:val="0"/>
              <w:adjustRightInd w:val="0"/>
              <w:rPr>
                <w:rFonts w:ascii="Arial" w:hAnsi="Arial" w:cs="Arial"/>
                <w:sz w:val="22"/>
                <w:szCs w:val="22"/>
              </w:rPr>
            </w:pPr>
          </w:p>
          <w:p w:rsidR="00B0410F" w:rsidRPr="00955DDE" w:rsidRDefault="00B0410F" w:rsidP="00B0410F">
            <w:pPr>
              <w:autoSpaceDE w:val="0"/>
              <w:autoSpaceDN w:val="0"/>
              <w:adjustRightInd w:val="0"/>
              <w:rPr>
                <w:rFonts w:ascii="Arial" w:hAnsi="Arial" w:cs="Arial"/>
                <w:sz w:val="22"/>
                <w:szCs w:val="22"/>
              </w:rPr>
            </w:pPr>
            <w:r w:rsidRPr="00955DDE">
              <w:rPr>
                <w:rFonts w:ascii="Arial" w:hAnsi="Arial" w:cs="Arial"/>
                <w:sz w:val="22"/>
                <w:szCs w:val="22"/>
              </w:rPr>
              <w:t>Every pattern is based on a rule. A pattern is a sequence that repeats the same process over and over. A rule dictates what that process will be. Students investigate different patterns to identify apparent features of the pattern and to justify why those features exist.</w:t>
            </w:r>
          </w:p>
          <w:p w:rsidR="00B0410F" w:rsidRDefault="00B0410F" w:rsidP="00B0410F">
            <w:pPr>
              <w:rPr>
                <w:rFonts w:ascii="Arial" w:hAnsi="Arial" w:cs="Arial"/>
              </w:rPr>
            </w:pPr>
          </w:p>
          <w:p w:rsidR="00B0410F" w:rsidRDefault="00B0410F" w:rsidP="00B0410F">
            <w:pPr>
              <w:rPr>
                <w:rFonts w:ascii="Arial" w:hAnsi="Arial" w:cs="Arial"/>
              </w:rPr>
            </w:pPr>
          </w:p>
          <w:p w:rsidR="00B0410F" w:rsidRDefault="00B0410F" w:rsidP="00B0410F">
            <w:pPr>
              <w:rPr>
                <w:rFonts w:ascii="Arial" w:hAnsi="Arial" w:cs="Arial"/>
              </w:rPr>
            </w:pPr>
          </w:p>
          <w:p w:rsidR="00B0410F" w:rsidRDefault="00B0410F" w:rsidP="00B0410F">
            <w:pPr>
              <w:rPr>
                <w:rFonts w:ascii="Arial" w:hAnsi="Arial" w:cs="Arial"/>
              </w:rPr>
            </w:pPr>
          </w:p>
          <w:p w:rsidR="00B0410F" w:rsidRPr="00E83564" w:rsidRDefault="00B0410F" w:rsidP="00B0410F">
            <w:pPr>
              <w:rPr>
                <w:rFonts w:ascii="Arial" w:hAnsi="Arial" w:cs="Arial"/>
              </w:rPr>
            </w:pPr>
            <w:r w:rsidRPr="00E83564">
              <w:rPr>
                <w:rFonts w:ascii="Arial" w:hAnsi="Arial" w:cs="Arial"/>
              </w:rPr>
              <w:t>Examples:</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5"/>
              <w:gridCol w:w="1375"/>
              <w:gridCol w:w="2907"/>
            </w:tblGrid>
            <w:tr w:rsidR="00B0410F" w:rsidRPr="00E83564" w:rsidTr="00B0410F">
              <w:tc>
                <w:tcPr>
                  <w:tcW w:w="1621" w:type="dxa"/>
                </w:tcPr>
                <w:p w:rsidR="00B0410F" w:rsidRPr="00E83564" w:rsidRDefault="00B0410F" w:rsidP="004701DA">
                  <w:pPr>
                    <w:framePr w:hSpace="180" w:wrap="around" w:vAnchor="text" w:hAnchor="text" w:xAlign="right" w:y="1"/>
                    <w:suppressOverlap/>
                    <w:rPr>
                      <w:rFonts w:ascii="Arial" w:hAnsi="Arial" w:cs="Arial"/>
                      <w:sz w:val="20"/>
                      <w:szCs w:val="20"/>
                    </w:rPr>
                  </w:pPr>
                  <w:r w:rsidRPr="00E83564">
                    <w:rPr>
                      <w:rFonts w:ascii="Arial" w:hAnsi="Arial" w:cs="Arial"/>
                      <w:sz w:val="20"/>
                      <w:szCs w:val="20"/>
                    </w:rPr>
                    <w:t>Pattern</w:t>
                  </w:r>
                </w:p>
              </w:tc>
              <w:tc>
                <w:tcPr>
                  <w:tcW w:w="1619" w:type="dxa"/>
                </w:tcPr>
                <w:p w:rsidR="00B0410F" w:rsidRPr="00E83564" w:rsidRDefault="00B0410F" w:rsidP="004701DA">
                  <w:pPr>
                    <w:framePr w:hSpace="180" w:wrap="around" w:vAnchor="text" w:hAnchor="text" w:xAlign="right" w:y="1"/>
                    <w:suppressOverlap/>
                    <w:rPr>
                      <w:rFonts w:ascii="Arial" w:hAnsi="Arial" w:cs="Arial"/>
                      <w:sz w:val="20"/>
                      <w:szCs w:val="20"/>
                    </w:rPr>
                  </w:pPr>
                  <w:r w:rsidRPr="00E83564">
                    <w:rPr>
                      <w:rFonts w:ascii="Arial" w:hAnsi="Arial" w:cs="Arial"/>
                      <w:sz w:val="20"/>
                      <w:szCs w:val="20"/>
                    </w:rPr>
                    <w:t>Rule</w:t>
                  </w:r>
                </w:p>
              </w:tc>
              <w:tc>
                <w:tcPr>
                  <w:tcW w:w="3805" w:type="dxa"/>
                </w:tcPr>
                <w:p w:rsidR="00B0410F" w:rsidRPr="00E83564" w:rsidRDefault="00B0410F" w:rsidP="004701DA">
                  <w:pPr>
                    <w:framePr w:hSpace="180" w:wrap="around" w:vAnchor="text" w:hAnchor="text" w:xAlign="right" w:y="1"/>
                    <w:suppressOverlap/>
                    <w:rPr>
                      <w:rFonts w:ascii="Arial" w:hAnsi="Arial" w:cs="Arial"/>
                      <w:sz w:val="20"/>
                      <w:szCs w:val="20"/>
                    </w:rPr>
                  </w:pPr>
                  <w:r w:rsidRPr="00E83564">
                    <w:rPr>
                      <w:rFonts w:ascii="Arial" w:hAnsi="Arial" w:cs="Arial"/>
                      <w:sz w:val="20"/>
                      <w:szCs w:val="20"/>
                    </w:rPr>
                    <w:t>Feature(s)</w:t>
                  </w:r>
                </w:p>
              </w:tc>
            </w:tr>
            <w:tr w:rsidR="00B0410F" w:rsidRPr="00E83564" w:rsidTr="00B0410F">
              <w:tc>
                <w:tcPr>
                  <w:tcW w:w="1621" w:type="dxa"/>
                </w:tcPr>
                <w:p w:rsidR="00B0410F" w:rsidRDefault="00B0410F" w:rsidP="004701DA">
                  <w:pPr>
                    <w:framePr w:hSpace="180" w:wrap="around" w:vAnchor="text" w:hAnchor="text" w:xAlign="right" w:y="1"/>
                    <w:suppressOverlap/>
                    <w:rPr>
                      <w:rFonts w:ascii="Arial" w:hAnsi="Arial" w:cs="Arial"/>
                      <w:sz w:val="20"/>
                      <w:szCs w:val="20"/>
                    </w:rPr>
                  </w:pPr>
                </w:p>
                <w:p w:rsidR="00B0410F" w:rsidRPr="00E83564" w:rsidRDefault="00B0410F" w:rsidP="004701DA">
                  <w:pPr>
                    <w:framePr w:hSpace="180" w:wrap="around" w:vAnchor="text" w:hAnchor="text" w:xAlign="right" w:y="1"/>
                    <w:suppressOverlap/>
                    <w:rPr>
                      <w:rFonts w:ascii="Arial" w:hAnsi="Arial" w:cs="Arial"/>
                      <w:sz w:val="20"/>
                      <w:szCs w:val="20"/>
                    </w:rPr>
                  </w:pPr>
                  <w:r>
                    <w:rPr>
                      <w:rFonts w:ascii="Arial" w:hAnsi="Arial" w:cs="Arial"/>
                      <w:sz w:val="20"/>
                      <w:szCs w:val="20"/>
                    </w:rPr>
                    <w:t>2, 7, 12, 17, 22, 27, 32, 37…</w:t>
                  </w:r>
                </w:p>
              </w:tc>
              <w:tc>
                <w:tcPr>
                  <w:tcW w:w="1619" w:type="dxa"/>
                </w:tcPr>
                <w:p w:rsidR="00B0410F" w:rsidRDefault="00B0410F" w:rsidP="004701DA">
                  <w:pPr>
                    <w:framePr w:hSpace="180" w:wrap="around" w:vAnchor="text" w:hAnchor="text" w:xAlign="right" w:y="1"/>
                    <w:suppressOverlap/>
                    <w:rPr>
                      <w:rFonts w:ascii="Arial" w:hAnsi="Arial" w:cs="Arial"/>
                      <w:sz w:val="20"/>
                      <w:szCs w:val="20"/>
                    </w:rPr>
                  </w:pPr>
                </w:p>
                <w:p w:rsidR="00B0410F" w:rsidRPr="00E83564" w:rsidRDefault="00B0410F" w:rsidP="004701DA">
                  <w:pPr>
                    <w:framePr w:hSpace="180" w:wrap="around" w:vAnchor="text" w:hAnchor="text" w:xAlign="right" w:y="1"/>
                    <w:suppressOverlap/>
                    <w:rPr>
                      <w:rFonts w:ascii="Arial" w:hAnsi="Arial" w:cs="Arial"/>
                      <w:sz w:val="20"/>
                      <w:szCs w:val="20"/>
                    </w:rPr>
                  </w:pPr>
                  <w:r>
                    <w:rPr>
                      <w:rFonts w:ascii="Arial" w:hAnsi="Arial" w:cs="Arial"/>
                      <w:sz w:val="20"/>
                      <w:szCs w:val="20"/>
                    </w:rPr>
                    <w:t>Start with 2</w:t>
                  </w:r>
                  <w:r w:rsidRPr="00E83564">
                    <w:rPr>
                      <w:rFonts w:ascii="Arial" w:hAnsi="Arial" w:cs="Arial"/>
                      <w:sz w:val="20"/>
                      <w:szCs w:val="20"/>
                    </w:rPr>
                    <w:t xml:space="preserve">, add 5 </w:t>
                  </w:r>
                </w:p>
              </w:tc>
              <w:tc>
                <w:tcPr>
                  <w:tcW w:w="3805" w:type="dxa"/>
                </w:tcPr>
                <w:p w:rsidR="00B0410F" w:rsidRDefault="00B0410F" w:rsidP="004701DA">
                  <w:pPr>
                    <w:framePr w:hSpace="180" w:wrap="around" w:vAnchor="text" w:hAnchor="text" w:xAlign="right" w:y="1"/>
                    <w:suppressOverlap/>
                    <w:rPr>
                      <w:rFonts w:ascii="Arial" w:hAnsi="Arial" w:cs="Arial"/>
                      <w:sz w:val="20"/>
                      <w:szCs w:val="20"/>
                    </w:rPr>
                  </w:pPr>
                </w:p>
                <w:p w:rsidR="00B0410F" w:rsidRDefault="00B0410F" w:rsidP="004701DA">
                  <w:pPr>
                    <w:framePr w:hSpace="180" w:wrap="around" w:vAnchor="text" w:hAnchor="text" w:xAlign="right" w:y="1"/>
                    <w:suppressOverlap/>
                    <w:rPr>
                      <w:rFonts w:ascii="Arial" w:hAnsi="Arial" w:cs="Arial"/>
                      <w:sz w:val="20"/>
                      <w:szCs w:val="20"/>
                    </w:rPr>
                  </w:pPr>
                  <w:r w:rsidRPr="00E83564">
                    <w:rPr>
                      <w:rFonts w:ascii="Arial" w:hAnsi="Arial" w:cs="Arial"/>
                      <w:sz w:val="20"/>
                      <w:szCs w:val="20"/>
                    </w:rPr>
                    <w:t xml:space="preserve">The </w:t>
                  </w:r>
                  <w:r>
                    <w:rPr>
                      <w:rFonts w:ascii="Arial" w:hAnsi="Arial" w:cs="Arial"/>
                      <w:sz w:val="20"/>
                      <w:szCs w:val="20"/>
                    </w:rPr>
                    <w:t>numbers alternately end with a 2 or 7, moving from even to odd.</w:t>
                  </w:r>
                  <w:r w:rsidRPr="00E83564">
                    <w:rPr>
                      <w:rFonts w:ascii="Arial" w:hAnsi="Arial" w:cs="Arial"/>
                      <w:sz w:val="20"/>
                      <w:szCs w:val="20"/>
                    </w:rPr>
                    <w:t xml:space="preserve"> </w:t>
                  </w:r>
                </w:p>
                <w:p w:rsidR="00B0410F" w:rsidRPr="00E83564" w:rsidRDefault="00B0410F" w:rsidP="004701DA">
                  <w:pPr>
                    <w:framePr w:hSpace="180" w:wrap="around" w:vAnchor="text" w:hAnchor="text" w:xAlign="right" w:y="1"/>
                    <w:suppressOverlap/>
                    <w:rPr>
                      <w:rFonts w:ascii="Arial" w:hAnsi="Arial" w:cs="Arial"/>
                      <w:sz w:val="20"/>
                      <w:szCs w:val="20"/>
                    </w:rPr>
                  </w:pPr>
                </w:p>
              </w:tc>
            </w:tr>
            <w:tr w:rsidR="00B0410F" w:rsidRPr="00E83564" w:rsidTr="00B0410F">
              <w:tc>
                <w:tcPr>
                  <w:tcW w:w="1621" w:type="dxa"/>
                </w:tcPr>
                <w:p w:rsidR="00B0410F" w:rsidRDefault="00B0410F" w:rsidP="004701DA">
                  <w:pPr>
                    <w:framePr w:hSpace="180" w:wrap="around" w:vAnchor="text" w:hAnchor="text" w:xAlign="right" w:y="1"/>
                    <w:suppressOverlap/>
                    <w:rPr>
                      <w:rFonts w:ascii="Arial" w:hAnsi="Arial" w:cs="Arial"/>
                      <w:sz w:val="20"/>
                      <w:szCs w:val="20"/>
                    </w:rPr>
                  </w:pPr>
                </w:p>
                <w:p w:rsidR="00B0410F" w:rsidRPr="00E83564" w:rsidRDefault="00B0410F" w:rsidP="004701DA">
                  <w:pPr>
                    <w:framePr w:hSpace="180" w:wrap="around" w:vAnchor="text" w:hAnchor="text" w:xAlign="right" w:y="1"/>
                    <w:suppressOverlap/>
                    <w:rPr>
                      <w:rFonts w:ascii="Arial" w:hAnsi="Arial" w:cs="Arial"/>
                      <w:sz w:val="20"/>
                      <w:szCs w:val="20"/>
                    </w:rPr>
                  </w:pPr>
                  <w:r>
                    <w:rPr>
                      <w:rFonts w:ascii="Arial" w:hAnsi="Arial" w:cs="Arial"/>
                      <w:sz w:val="20"/>
                      <w:szCs w:val="20"/>
                    </w:rPr>
                    <w:t>8, 32, 128, 512, 2048</w:t>
                  </w:r>
                  <w:r w:rsidRPr="00E83564">
                    <w:rPr>
                      <w:rFonts w:ascii="Arial" w:hAnsi="Arial" w:cs="Arial"/>
                      <w:sz w:val="20"/>
                      <w:szCs w:val="20"/>
                    </w:rPr>
                    <w:t xml:space="preserve"> …</w:t>
                  </w:r>
                </w:p>
                <w:p w:rsidR="00B0410F" w:rsidRPr="00E83564" w:rsidRDefault="00B0410F" w:rsidP="004701DA">
                  <w:pPr>
                    <w:framePr w:hSpace="180" w:wrap="around" w:vAnchor="text" w:hAnchor="text" w:xAlign="right" w:y="1"/>
                    <w:suppressOverlap/>
                    <w:rPr>
                      <w:rFonts w:ascii="Arial" w:hAnsi="Arial" w:cs="Arial"/>
                      <w:sz w:val="20"/>
                      <w:szCs w:val="20"/>
                    </w:rPr>
                  </w:pPr>
                </w:p>
              </w:tc>
              <w:tc>
                <w:tcPr>
                  <w:tcW w:w="1619" w:type="dxa"/>
                </w:tcPr>
                <w:p w:rsidR="00B0410F" w:rsidRDefault="00B0410F" w:rsidP="004701DA">
                  <w:pPr>
                    <w:framePr w:hSpace="180" w:wrap="around" w:vAnchor="text" w:hAnchor="text" w:xAlign="right" w:y="1"/>
                    <w:suppressOverlap/>
                    <w:rPr>
                      <w:rFonts w:ascii="Arial" w:hAnsi="Arial" w:cs="Arial"/>
                      <w:sz w:val="20"/>
                      <w:szCs w:val="20"/>
                    </w:rPr>
                  </w:pPr>
                </w:p>
                <w:p w:rsidR="00B0410F" w:rsidRPr="00E83564" w:rsidRDefault="00B0410F" w:rsidP="004701DA">
                  <w:pPr>
                    <w:framePr w:hSpace="180" w:wrap="around" w:vAnchor="text" w:hAnchor="text" w:xAlign="right" w:y="1"/>
                    <w:suppressOverlap/>
                    <w:rPr>
                      <w:rFonts w:ascii="Arial" w:hAnsi="Arial" w:cs="Arial"/>
                      <w:sz w:val="20"/>
                      <w:szCs w:val="20"/>
                    </w:rPr>
                  </w:pPr>
                  <w:r>
                    <w:rPr>
                      <w:rFonts w:ascii="Arial" w:hAnsi="Arial" w:cs="Arial"/>
                      <w:sz w:val="20"/>
                      <w:szCs w:val="20"/>
                    </w:rPr>
                    <w:t>Start with 2</w:t>
                  </w:r>
                  <w:r w:rsidRPr="00E83564">
                    <w:rPr>
                      <w:rFonts w:ascii="Arial" w:hAnsi="Arial" w:cs="Arial"/>
                      <w:sz w:val="20"/>
                      <w:szCs w:val="20"/>
                    </w:rPr>
                    <w:t xml:space="preserve">, </w:t>
                  </w:r>
                  <w:r>
                    <w:rPr>
                      <w:rFonts w:ascii="Arial" w:hAnsi="Arial" w:cs="Arial"/>
                      <w:sz w:val="20"/>
                      <w:szCs w:val="20"/>
                    </w:rPr>
                    <w:t>multiply by</w:t>
                  </w:r>
                  <w:r w:rsidRPr="00E83564">
                    <w:rPr>
                      <w:rFonts w:ascii="Arial" w:hAnsi="Arial" w:cs="Arial"/>
                      <w:sz w:val="20"/>
                      <w:szCs w:val="20"/>
                    </w:rPr>
                    <w:t xml:space="preserve"> </w:t>
                  </w:r>
                  <w:r>
                    <w:rPr>
                      <w:rFonts w:ascii="Arial" w:hAnsi="Arial" w:cs="Arial"/>
                      <w:sz w:val="20"/>
                      <w:szCs w:val="20"/>
                    </w:rPr>
                    <w:t>4</w:t>
                  </w:r>
                </w:p>
              </w:tc>
              <w:tc>
                <w:tcPr>
                  <w:tcW w:w="3805" w:type="dxa"/>
                </w:tcPr>
                <w:p w:rsidR="00B0410F" w:rsidRDefault="00B0410F" w:rsidP="004701DA">
                  <w:pPr>
                    <w:framePr w:hSpace="180" w:wrap="around" w:vAnchor="text" w:hAnchor="text" w:xAlign="right" w:y="1"/>
                    <w:suppressOverlap/>
                    <w:rPr>
                      <w:rFonts w:ascii="Arial" w:hAnsi="Arial" w:cs="Arial"/>
                      <w:sz w:val="20"/>
                      <w:szCs w:val="20"/>
                    </w:rPr>
                  </w:pPr>
                </w:p>
                <w:p w:rsidR="00B0410F" w:rsidRPr="00E83564" w:rsidRDefault="00B0410F" w:rsidP="004701DA">
                  <w:pPr>
                    <w:framePr w:hSpace="180" w:wrap="around" w:vAnchor="text" w:hAnchor="text" w:xAlign="right" w:y="1"/>
                    <w:suppressOverlap/>
                    <w:rPr>
                      <w:rFonts w:ascii="Arial" w:hAnsi="Arial" w:cs="Arial"/>
                      <w:sz w:val="20"/>
                      <w:szCs w:val="20"/>
                    </w:rPr>
                  </w:pPr>
                  <w:r>
                    <w:rPr>
                      <w:rFonts w:ascii="Arial" w:hAnsi="Arial" w:cs="Arial"/>
                      <w:sz w:val="20"/>
                      <w:szCs w:val="20"/>
                    </w:rPr>
                    <w:t>The numbers are multiples of 4 and end with either 8 or2</w:t>
                  </w:r>
                  <w:r w:rsidRPr="00E83564">
                    <w:rPr>
                      <w:rFonts w:ascii="Arial" w:hAnsi="Arial" w:cs="Arial"/>
                      <w:sz w:val="20"/>
                      <w:szCs w:val="20"/>
                    </w:rPr>
                    <w:t xml:space="preserve">. The numbers </w:t>
                  </w:r>
                  <w:r>
                    <w:rPr>
                      <w:rFonts w:ascii="Arial" w:hAnsi="Arial" w:cs="Arial"/>
                      <w:sz w:val="20"/>
                      <w:szCs w:val="20"/>
                    </w:rPr>
                    <w:t>are all even numbers since both factors are even.</w:t>
                  </w:r>
                </w:p>
                <w:p w:rsidR="00B0410F" w:rsidRPr="00E83564" w:rsidRDefault="00B0410F" w:rsidP="004701DA">
                  <w:pPr>
                    <w:framePr w:hSpace="180" w:wrap="around" w:vAnchor="text" w:hAnchor="text" w:xAlign="right" w:y="1"/>
                    <w:suppressOverlap/>
                    <w:rPr>
                      <w:rFonts w:ascii="Arial" w:hAnsi="Arial" w:cs="Arial"/>
                      <w:sz w:val="20"/>
                      <w:szCs w:val="20"/>
                    </w:rPr>
                  </w:pPr>
                </w:p>
              </w:tc>
            </w:tr>
          </w:tbl>
          <w:p w:rsidR="00B0410F" w:rsidRDefault="00B0410F" w:rsidP="00B0410F">
            <w:pPr>
              <w:autoSpaceDE w:val="0"/>
              <w:autoSpaceDN w:val="0"/>
              <w:adjustRightInd w:val="0"/>
              <w:rPr>
                <w:rFonts w:ascii="Arial" w:hAnsi="Arial" w:cs="Arial"/>
              </w:rPr>
            </w:pPr>
          </w:p>
          <w:p w:rsidR="00B0410F" w:rsidRPr="00E83564" w:rsidRDefault="00B0410F" w:rsidP="00B0410F">
            <w:pPr>
              <w:rPr>
                <w:rFonts w:ascii="Arial" w:hAnsi="Arial" w:cs="Arial"/>
              </w:rPr>
            </w:pPr>
            <w:r w:rsidRPr="00E83564">
              <w:rPr>
                <w:rFonts w:ascii="Arial" w:hAnsi="Arial" w:cs="Arial"/>
              </w:rPr>
              <w:t>After students have</w:t>
            </w:r>
            <w:r>
              <w:rPr>
                <w:rFonts w:ascii="Arial" w:hAnsi="Arial" w:cs="Arial"/>
              </w:rPr>
              <w:t xml:space="preserve"> applied</w:t>
            </w:r>
            <w:r w:rsidRPr="00E83564">
              <w:rPr>
                <w:rFonts w:ascii="Arial" w:hAnsi="Arial" w:cs="Arial"/>
              </w:rPr>
              <w:t xml:space="preserve"> rules </w:t>
            </w:r>
            <w:r>
              <w:rPr>
                <w:rFonts w:ascii="Arial" w:hAnsi="Arial" w:cs="Arial"/>
              </w:rPr>
              <w:t>to generate a pattern</w:t>
            </w:r>
            <w:r w:rsidRPr="00E83564">
              <w:rPr>
                <w:rFonts w:ascii="Arial" w:hAnsi="Arial" w:cs="Arial"/>
              </w:rPr>
              <w:t>, they need to</w:t>
            </w:r>
            <w:r>
              <w:rPr>
                <w:rFonts w:ascii="Arial" w:hAnsi="Arial" w:cs="Arial"/>
              </w:rPr>
              <w:t xml:space="preserve"> discuss the different features or attributes that they notice in the pattern, as modeled in the chart.</w:t>
            </w:r>
          </w:p>
          <w:p w:rsidR="00BC334A" w:rsidRDefault="00BC334A" w:rsidP="00B0410F">
            <w:pPr>
              <w:pStyle w:val="BodyText2"/>
              <w:spacing w:after="0" w:line="240" w:lineRule="auto"/>
              <w:rPr>
                <w:rFonts w:ascii="Arial" w:hAnsi="Arial" w:cs="Arial"/>
                <w:sz w:val="20"/>
                <w:szCs w:val="20"/>
              </w:rPr>
            </w:pPr>
          </w:p>
          <w:p w:rsidR="00B0410F" w:rsidRDefault="00B0410F" w:rsidP="00B0410F">
            <w:pPr>
              <w:pStyle w:val="BodyText2"/>
              <w:spacing w:after="0" w:line="240" w:lineRule="auto"/>
              <w:rPr>
                <w:rFonts w:ascii="Arial" w:hAnsi="Arial" w:cs="Arial"/>
                <w:i/>
                <w:sz w:val="20"/>
                <w:szCs w:val="20"/>
              </w:rPr>
            </w:pPr>
            <w:r>
              <w:rPr>
                <w:rFonts w:ascii="Arial" w:hAnsi="Arial" w:cs="Arial"/>
                <w:i/>
                <w:sz w:val="20"/>
                <w:szCs w:val="20"/>
              </w:rPr>
              <w:t xml:space="preserve">(Adapted from the </w:t>
            </w:r>
            <w:r w:rsidR="00402FDF">
              <w:rPr>
                <w:rFonts w:ascii="Arial" w:hAnsi="Arial" w:cs="Arial"/>
                <w:i/>
                <w:sz w:val="20"/>
                <w:szCs w:val="20"/>
              </w:rPr>
              <w:t xml:space="preserve">Arizona State Curriculum site </w:t>
            </w:r>
            <w:proofErr w:type="gramStart"/>
            <w:r w:rsidR="00402FDF">
              <w:rPr>
                <w:rFonts w:ascii="Arial" w:hAnsi="Arial" w:cs="Arial"/>
                <w:i/>
                <w:sz w:val="20"/>
                <w:szCs w:val="20"/>
              </w:rPr>
              <w:t xml:space="preserve">at </w:t>
            </w:r>
            <w:r w:rsidR="00402FDF">
              <w:t xml:space="preserve"> </w:t>
            </w:r>
            <w:proofErr w:type="gramEnd"/>
            <w:r w:rsidR="00442566">
              <w:rPr>
                <w:rFonts w:ascii="Arial" w:hAnsi="Arial" w:cs="Arial"/>
                <w:i/>
                <w:sz w:val="20"/>
                <w:szCs w:val="20"/>
              </w:rPr>
              <w:fldChar w:fldCharType="begin"/>
            </w:r>
            <w:r w:rsidR="00402FDF">
              <w:rPr>
                <w:rFonts w:ascii="Arial" w:hAnsi="Arial" w:cs="Arial"/>
                <w:i/>
                <w:sz w:val="20"/>
                <w:szCs w:val="20"/>
              </w:rPr>
              <w:instrText xml:space="preserve"> HYPERLINK "</w:instrText>
            </w:r>
            <w:r w:rsidR="00402FDF" w:rsidRPr="00402FDF">
              <w:rPr>
                <w:rFonts w:ascii="Arial" w:hAnsi="Arial" w:cs="Arial"/>
                <w:i/>
                <w:sz w:val="20"/>
                <w:szCs w:val="20"/>
              </w:rPr>
              <w:instrText>http://www.azed.gov/standards-practices/mathematics-standards/</w:instrText>
            </w:r>
            <w:r w:rsidR="00402FDF">
              <w:rPr>
                <w:rFonts w:ascii="Arial" w:hAnsi="Arial" w:cs="Arial"/>
                <w:i/>
                <w:sz w:val="20"/>
                <w:szCs w:val="20"/>
              </w:rPr>
              <w:instrText xml:space="preserve">" </w:instrText>
            </w:r>
            <w:r w:rsidR="00442566">
              <w:rPr>
                <w:rFonts w:ascii="Arial" w:hAnsi="Arial" w:cs="Arial"/>
                <w:i/>
                <w:sz w:val="20"/>
                <w:szCs w:val="20"/>
              </w:rPr>
              <w:fldChar w:fldCharType="separate"/>
            </w:r>
            <w:r w:rsidR="00402FDF" w:rsidRPr="004765F1">
              <w:rPr>
                <w:rStyle w:val="Hyperlink"/>
                <w:rFonts w:ascii="Arial" w:hAnsi="Arial" w:cs="Arial"/>
                <w:i/>
                <w:sz w:val="20"/>
                <w:szCs w:val="20"/>
              </w:rPr>
              <w:t>http://www.azed.gov/standards-practices/mathematics-standards/</w:t>
            </w:r>
            <w:r w:rsidR="00442566">
              <w:rPr>
                <w:rFonts w:ascii="Arial" w:hAnsi="Arial" w:cs="Arial"/>
                <w:i/>
                <w:sz w:val="20"/>
                <w:szCs w:val="20"/>
              </w:rPr>
              <w:fldChar w:fldCharType="end"/>
            </w:r>
            <w:r w:rsidR="00402FDF">
              <w:rPr>
                <w:rFonts w:ascii="Arial" w:hAnsi="Arial" w:cs="Arial"/>
                <w:i/>
                <w:sz w:val="20"/>
                <w:szCs w:val="20"/>
              </w:rPr>
              <w:t>.)</w:t>
            </w:r>
          </w:p>
          <w:p w:rsidR="00402FDF" w:rsidRPr="00B0410F" w:rsidRDefault="00402FDF" w:rsidP="00B0410F">
            <w:pPr>
              <w:pStyle w:val="BodyText2"/>
              <w:spacing w:after="0" w:line="240" w:lineRule="auto"/>
              <w:rPr>
                <w:rFonts w:ascii="Arial" w:hAnsi="Arial" w:cs="Arial"/>
                <w:i/>
                <w:sz w:val="20"/>
                <w:szCs w:val="20"/>
              </w:rPr>
            </w:pPr>
          </w:p>
        </w:tc>
      </w:tr>
    </w:tbl>
    <w:p w:rsidR="00CB5C61" w:rsidRPr="00CB5C61" w:rsidRDefault="00CB5C61" w:rsidP="00CB5C61">
      <w:pPr>
        <w:pStyle w:val="Default"/>
        <w:ind w:left="1080"/>
        <w:rPr>
          <w:rFonts w:ascii="Arial" w:hAnsi="Arial" w:cs="Arial"/>
          <w:b/>
          <w:bCs/>
          <w:sz w:val="22"/>
          <w:szCs w:val="22"/>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02FDF" w:rsidRDefault="00402FDF" w:rsidP="000905D1">
      <w:pPr>
        <w:spacing w:after="0" w:line="240" w:lineRule="auto"/>
        <w:ind w:left="360" w:hanging="360"/>
        <w:rPr>
          <w:rFonts w:ascii="Arial" w:hAnsi="Arial" w:cs="Arial"/>
          <w:b/>
          <w:sz w:val="28"/>
          <w:szCs w:val="28"/>
        </w:rPr>
      </w:pPr>
    </w:p>
    <w:p w:rsidR="004701DA" w:rsidRDefault="004701DA" w:rsidP="000905D1">
      <w:pPr>
        <w:spacing w:after="0" w:line="240" w:lineRule="auto"/>
        <w:ind w:left="360" w:hanging="360"/>
        <w:rPr>
          <w:rFonts w:ascii="Arial" w:hAnsi="Arial" w:cs="Arial"/>
          <w:b/>
          <w:sz w:val="28"/>
          <w:szCs w:val="28"/>
        </w:rPr>
      </w:pPr>
    </w:p>
    <w:p w:rsidR="004701DA" w:rsidRDefault="004701DA" w:rsidP="000905D1">
      <w:pPr>
        <w:spacing w:after="0" w:line="240" w:lineRule="auto"/>
        <w:ind w:left="360" w:hanging="360"/>
        <w:rPr>
          <w:rFonts w:ascii="Arial" w:hAnsi="Arial" w:cs="Arial"/>
          <w:b/>
          <w:sz w:val="28"/>
          <w:szCs w:val="28"/>
        </w:rPr>
      </w:pPr>
    </w:p>
    <w:p w:rsidR="004701DA" w:rsidRDefault="004701DA" w:rsidP="000905D1">
      <w:pPr>
        <w:spacing w:after="0" w:line="240" w:lineRule="auto"/>
        <w:ind w:left="360" w:hanging="360"/>
        <w:rPr>
          <w:rFonts w:ascii="Arial" w:hAnsi="Arial" w:cs="Arial"/>
          <w:b/>
          <w:sz w:val="28"/>
          <w:szCs w:val="28"/>
        </w:rPr>
      </w:pPr>
    </w:p>
    <w:p w:rsidR="00D84E8D" w:rsidRDefault="00D84E8D" w:rsidP="000905D1">
      <w:pPr>
        <w:spacing w:after="0" w:line="240" w:lineRule="auto"/>
        <w:ind w:left="360" w:hanging="360"/>
        <w:rPr>
          <w:rFonts w:ascii="Arial" w:hAnsi="Arial" w:cs="Arial"/>
          <w:i/>
          <w:iCs/>
        </w:rPr>
      </w:pPr>
      <w:r w:rsidRPr="00465544">
        <w:rPr>
          <w:rFonts w:ascii="Arial" w:hAnsi="Arial" w:cs="Arial"/>
          <w:b/>
          <w:sz w:val="28"/>
          <w:szCs w:val="28"/>
        </w:rPr>
        <w:lastRenderedPageBreak/>
        <w:t>Evidence of Student Learning</w:t>
      </w:r>
      <w:r w:rsidR="00443336">
        <w:rPr>
          <w:rFonts w:ascii="Arial" w:hAnsi="Arial" w:cs="Arial"/>
          <w:b/>
          <w:sz w:val="28"/>
          <w:szCs w:val="28"/>
        </w:rPr>
        <w:t>:</w:t>
      </w:r>
      <w:r w:rsidR="007C1C5D">
        <w:rPr>
          <w:rFonts w:ascii="Arial" w:hAnsi="Arial" w:cs="Arial"/>
          <w:b/>
          <w:sz w:val="28"/>
          <w:szCs w:val="28"/>
        </w:rPr>
        <w:t xml:space="preserve"> </w:t>
      </w:r>
      <w:proofErr w:type="gramStart"/>
      <w:r w:rsidR="005870AC">
        <w:rPr>
          <w:rFonts w:ascii="Arial" w:hAnsi="Arial" w:cs="Arial"/>
          <w:i/>
        </w:rPr>
        <w:t>The</w:t>
      </w:r>
      <w:proofErr w:type="gramEnd"/>
      <w:r w:rsidR="005870AC">
        <w:rPr>
          <w:rFonts w:ascii="Arial" w:hAnsi="Arial" w:cs="Arial"/>
          <w:i/>
        </w:rPr>
        <w:t xml:space="preserve"> Partnership for the Assessment of Readiness for College and Careers (PARCC) </w:t>
      </w:r>
      <w:r w:rsidR="005870AC" w:rsidRPr="00CE78B2">
        <w:rPr>
          <w:rFonts w:ascii="Arial" w:hAnsi="Arial" w:cs="Arial"/>
          <w:i/>
          <w:iCs/>
        </w:rPr>
        <w:t>has awarded the Dana Center a grant to develop the information for this component.  This information will be provided at a later date.</w:t>
      </w:r>
      <w:r w:rsidR="001C2A3F">
        <w:rPr>
          <w:rFonts w:ascii="Arial" w:hAnsi="Arial" w:cs="Arial"/>
          <w:i/>
          <w:iCs/>
        </w:rPr>
        <w:t xml:space="preserve"> </w:t>
      </w:r>
      <w:r w:rsidR="005870AC" w:rsidRPr="00CE78B2">
        <w:rPr>
          <w:rFonts w:ascii="Arial" w:hAnsi="Arial" w:cs="Arial"/>
          <w:i/>
          <w:iCs/>
        </w:rPr>
        <w:t>The Dana Center, located at the University of Texas in Austin, encourages high academic standards in mathematics by working in partnership with local, state, and national education entities.  Educators at the Center collaborate with their partners to help school systems nurture students' intellectual passions.  The Center advocates for every student leaving school prepared for success in postsecondary education and in the contemporary workplace.</w:t>
      </w:r>
    </w:p>
    <w:p w:rsidR="005870AC" w:rsidRDefault="005870AC" w:rsidP="005870AC">
      <w:pPr>
        <w:spacing w:after="0" w:line="240" w:lineRule="auto"/>
        <w:rPr>
          <w:rFonts w:ascii="Arial" w:hAnsi="Arial" w:cs="Arial"/>
          <w:b/>
          <w:sz w:val="28"/>
          <w:szCs w:val="28"/>
        </w:rPr>
      </w:pPr>
    </w:p>
    <w:p w:rsidR="00643FAA" w:rsidRDefault="00643FAA" w:rsidP="00A86022">
      <w:pPr>
        <w:spacing w:after="0" w:line="240" w:lineRule="auto"/>
        <w:ind w:left="360" w:hanging="360"/>
        <w:rPr>
          <w:rFonts w:ascii="Arial" w:hAnsi="Arial" w:cs="Arial"/>
          <w:b/>
          <w:sz w:val="28"/>
          <w:szCs w:val="28"/>
        </w:rPr>
      </w:pPr>
      <w:r w:rsidRPr="003A1895">
        <w:rPr>
          <w:rFonts w:ascii="Arial" w:hAnsi="Arial" w:cs="Arial"/>
          <w:b/>
          <w:sz w:val="28"/>
        </w:rPr>
        <w:t>Fluency Expectations and Examples of Culminating Standards:</w:t>
      </w:r>
      <w:r>
        <w:rPr>
          <w:b/>
          <w:sz w:val="28"/>
        </w:rPr>
        <w:t xml:space="preserve"> </w:t>
      </w:r>
      <w:r w:rsidRPr="002E09AE">
        <w:rPr>
          <w:rFonts w:ascii="Arial" w:hAnsi="Arial" w:cs="Arial"/>
          <w:i/>
        </w:rPr>
        <w:t xml:space="preserve">This section highlights individual standards </w:t>
      </w:r>
      <w:r>
        <w:rPr>
          <w:rFonts w:ascii="Arial" w:hAnsi="Arial" w:cs="Arial"/>
          <w:i/>
        </w:rPr>
        <w:t>t</w:t>
      </w:r>
      <w:r w:rsidRPr="002E09AE">
        <w:rPr>
          <w:rFonts w:ascii="Arial" w:hAnsi="Arial" w:cs="Arial"/>
          <w:i/>
        </w:rPr>
        <w:t xml:space="preserve">hat set expectations for fluency, or that otherwise represent culminating masteries.  These standards </w:t>
      </w:r>
      <w:r>
        <w:rPr>
          <w:rFonts w:ascii="Arial" w:hAnsi="Arial" w:cs="Arial"/>
          <w:i/>
        </w:rPr>
        <w:t>highlight</w:t>
      </w:r>
      <w:r w:rsidRPr="002E09AE">
        <w:rPr>
          <w:rFonts w:ascii="Arial" w:hAnsi="Arial" w:cs="Arial"/>
          <w:i/>
        </w:rPr>
        <w:t xml:space="preserve"> the need to provide sufficient supports and opportunities for practice to help students meet these expectations. Fluency is not meant to come at the expense of understanding, but is an outcome of a progression of learning and sufficient thoughtful practice. It is important to provide the conceptual building blocks that develop understanding in tandem with skill along the way to fluency; the roots of this conceptual understanding often extend one or more grades earlier in the standards than the grade when fluency is finally expected.</w:t>
      </w:r>
      <w:r>
        <w:t xml:space="preserve"> </w:t>
      </w:r>
      <w:r>
        <w:rPr>
          <w:rFonts w:ascii="Arial" w:hAnsi="Arial" w:cs="Arial"/>
          <w:b/>
          <w:sz w:val="28"/>
          <w:szCs w:val="28"/>
        </w:rPr>
        <w:t xml:space="preserve"> </w:t>
      </w:r>
    </w:p>
    <w:p w:rsidR="00643FAA" w:rsidRDefault="00643FAA" w:rsidP="00A86022">
      <w:pPr>
        <w:pStyle w:val="Default"/>
        <w:spacing w:after="5"/>
        <w:ind w:left="360" w:hanging="360"/>
        <w:rPr>
          <w:rFonts w:ascii="Arial" w:hAnsi="Arial" w:cs="Arial"/>
          <w:b/>
          <w:bCs/>
          <w:sz w:val="22"/>
          <w:szCs w:val="22"/>
        </w:rPr>
      </w:pPr>
    </w:p>
    <w:p w:rsidR="00643FAA" w:rsidRPr="00CB5C61" w:rsidRDefault="00D950CE" w:rsidP="00643FAA">
      <w:pPr>
        <w:pStyle w:val="Default"/>
        <w:numPr>
          <w:ilvl w:val="0"/>
          <w:numId w:val="7"/>
        </w:numPr>
        <w:ind w:hanging="720"/>
        <w:rPr>
          <w:rFonts w:ascii="Arial" w:hAnsi="Arial" w:cs="Arial"/>
          <w:b/>
          <w:bCs/>
          <w:sz w:val="22"/>
          <w:szCs w:val="22"/>
        </w:rPr>
      </w:pPr>
      <w:r>
        <w:rPr>
          <w:rFonts w:ascii="Arial" w:hAnsi="Arial" w:cs="Arial"/>
          <w:bCs/>
          <w:sz w:val="22"/>
          <w:szCs w:val="22"/>
        </w:rPr>
        <w:t>Students fluently add and subtract multi-digit whole numbers using the standard algorithm.</w:t>
      </w:r>
      <w:r w:rsidR="00643FAA">
        <w:rPr>
          <w:rFonts w:ascii="Arial" w:hAnsi="Arial" w:cs="Arial"/>
          <w:bCs/>
          <w:sz w:val="22"/>
          <w:szCs w:val="22"/>
        </w:rPr>
        <w:t xml:space="preserve">  </w:t>
      </w:r>
    </w:p>
    <w:p w:rsidR="00643FAA" w:rsidRDefault="00643FAA" w:rsidP="005870AC">
      <w:pPr>
        <w:spacing w:after="0" w:line="240" w:lineRule="auto"/>
        <w:rPr>
          <w:rFonts w:ascii="Arial" w:hAnsi="Arial" w:cs="Arial"/>
          <w:b/>
          <w:sz w:val="28"/>
          <w:szCs w:val="28"/>
        </w:rPr>
      </w:pPr>
    </w:p>
    <w:p w:rsidR="00D84E8D" w:rsidRDefault="00D84E8D" w:rsidP="000905D1">
      <w:pPr>
        <w:spacing w:after="0" w:line="240" w:lineRule="auto"/>
        <w:ind w:left="360" w:hanging="360"/>
        <w:rPr>
          <w:rFonts w:ascii="Arial" w:hAnsi="Arial" w:cs="Arial"/>
          <w:i/>
        </w:rPr>
      </w:pPr>
      <w:r>
        <w:rPr>
          <w:rFonts w:ascii="Arial" w:hAnsi="Arial" w:cs="Arial"/>
          <w:b/>
          <w:sz w:val="28"/>
          <w:szCs w:val="28"/>
        </w:rPr>
        <w:t>Common Misconceptions</w:t>
      </w:r>
      <w:r w:rsidR="00443336">
        <w:rPr>
          <w:rFonts w:ascii="Arial" w:hAnsi="Arial" w:cs="Arial"/>
          <w:b/>
          <w:sz w:val="28"/>
          <w:szCs w:val="28"/>
        </w:rPr>
        <w:t xml:space="preserve">: </w:t>
      </w:r>
      <w:r w:rsidR="00443336">
        <w:rPr>
          <w:rFonts w:ascii="Arial" w:hAnsi="Arial" w:cs="Arial"/>
          <w:i/>
        </w:rPr>
        <w:t>This list includes general misunderstandings and issues that frequently hinder student mastery of concepts regarding the content of this unit.</w:t>
      </w:r>
    </w:p>
    <w:p w:rsidR="0005645F" w:rsidRDefault="0005645F" w:rsidP="000905D1">
      <w:pPr>
        <w:spacing w:after="0" w:line="240" w:lineRule="auto"/>
        <w:ind w:left="360" w:hanging="360"/>
        <w:rPr>
          <w:rFonts w:ascii="Arial" w:hAnsi="Arial" w:cs="Arial"/>
          <w:i/>
        </w:rPr>
      </w:pPr>
    </w:p>
    <w:p w:rsidR="00580437" w:rsidRDefault="00167084" w:rsidP="00BB29B7">
      <w:pPr>
        <w:pStyle w:val="ListParagraph"/>
        <w:numPr>
          <w:ilvl w:val="0"/>
          <w:numId w:val="22"/>
        </w:numPr>
        <w:spacing w:after="0" w:line="240" w:lineRule="auto"/>
        <w:rPr>
          <w:rFonts w:ascii="Arial" w:hAnsi="Arial" w:cs="Arial"/>
        </w:rPr>
      </w:pPr>
      <w:r>
        <w:rPr>
          <w:rFonts w:ascii="Arial" w:hAnsi="Arial" w:cs="Arial"/>
        </w:rPr>
        <w:t>Make an error when skip-counting when extending a pattern.</w:t>
      </w:r>
    </w:p>
    <w:p w:rsidR="00167084" w:rsidRDefault="00167084" w:rsidP="00BB29B7">
      <w:pPr>
        <w:pStyle w:val="ListParagraph"/>
        <w:numPr>
          <w:ilvl w:val="0"/>
          <w:numId w:val="22"/>
        </w:numPr>
        <w:spacing w:after="0" w:line="240" w:lineRule="auto"/>
        <w:rPr>
          <w:rFonts w:ascii="Arial" w:hAnsi="Arial" w:cs="Arial"/>
        </w:rPr>
      </w:pPr>
      <w:r>
        <w:rPr>
          <w:rFonts w:ascii="Arial" w:hAnsi="Arial" w:cs="Arial"/>
        </w:rPr>
        <w:t>Thinking that only repeating patterns are patterns.</w:t>
      </w:r>
    </w:p>
    <w:p w:rsidR="00167084" w:rsidRDefault="00167084" w:rsidP="00BB29B7">
      <w:pPr>
        <w:pStyle w:val="ListParagraph"/>
        <w:numPr>
          <w:ilvl w:val="0"/>
          <w:numId w:val="22"/>
        </w:numPr>
        <w:spacing w:after="0" w:line="240" w:lineRule="auto"/>
        <w:rPr>
          <w:rFonts w:ascii="Arial" w:hAnsi="Arial" w:cs="Arial"/>
        </w:rPr>
      </w:pPr>
      <w:r>
        <w:rPr>
          <w:rFonts w:ascii="Arial" w:hAnsi="Arial" w:cs="Arial"/>
        </w:rPr>
        <w:t>Thinking that a pattern only involves two elements.</w:t>
      </w:r>
    </w:p>
    <w:p w:rsidR="00167084" w:rsidRDefault="00167084" w:rsidP="00BB29B7">
      <w:pPr>
        <w:pStyle w:val="ListParagraph"/>
        <w:numPr>
          <w:ilvl w:val="0"/>
          <w:numId w:val="22"/>
        </w:numPr>
        <w:spacing w:after="0" w:line="240" w:lineRule="auto"/>
        <w:rPr>
          <w:rFonts w:ascii="Arial" w:hAnsi="Arial" w:cs="Arial"/>
        </w:rPr>
      </w:pPr>
      <w:r>
        <w:rPr>
          <w:rFonts w:ascii="Arial" w:hAnsi="Arial" w:cs="Arial"/>
        </w:rPr>
        <w:t>Repeating a given element instead of increasing or decreasing the pattern based on the rule.</w:t>
      </w:r>
    </w:p>
    <w:p w:rsidR="00167084" w:rsidRPr="00492C27" w:rsidRDefault="00167084" w:rsidP="00BB29B7">
      <w:pPr>
        <w:pStyle w:val="ListParagraph"/>
        <w:numPr>
          <w:ilvl w:val="0"/>
          <w:numId w:val="22"/>
        </w:numPr>
        <w:spacing w:after="0" w:line="240" w:lineRule="auto"/>
        <w:rPr>
          <w:rFonts w:ascii="Arial" w:hAnsi="Arial" w:cs="Arial"/>
        </w:rPr>
      </w:pPr>
      <w:r>
        <w:rPr>
          <w:rFonts w:ascii="Arial" w:hAnsi="Arial" w:cs="Arial"/>
        </w:rPr>
        <w:t>Assuming that patterns are only made with shapes, not numbers.</w:t>
      </w:r>
    </w:p>
    <w:p w:rsidR="003D1B4D" w:rsidRPr="00492C27" w:rsidRDefault="003D1B4D" w:rsidP="00492C27">
      <w:pPr>
        <w:spacing w:after="0" w:line="240" w:lineRule="auto"/>
        <w:rPr>
          <w:rFonts w:ascii="Arial" w:hAnsi="Arial" w:cs="Arial"/>
          <w:b/>
          <w:sz w:val="28"/>
          <w:szCs w:val="28"/>
        </w:rPr>
      </w:pPr>
    </w:p>
    <w:p w:rsidR="003D1B4D" w:rsidRDefault="00D84E8D" w:rsidP="003D1B4D">
      <w:pPr>
        <w:spacing w:after="0" w:line="240" w:lineRule="auto"/>
        <w:ind w:left="720" w:hanging="720"/>
        <w:rPr>
          <w:rFonts w:ascii="Arial" w:eastAsia="Calibri" w:hAnsi="Arial" w:cs="Arial"/>
          <w:i/>
        </w:rPr>
      </w:pPr>
      <w:r>
        <w:rPr>
          <w:rFonts w:ascii="Arial" w:hAnsi="Arial" w:cs="Arial"/>
          <w:b/>
          <w:sz w:val="28"/>
          <w:szCs w:val="28"/>
        </w:rPr>
        <w:t>Interdisciplinary Connections</w:t>
      </w:r>
      <w:r w:rsidR="00443336">
        <w:rPr>
          <w:rFonts w:ascii="Arial" w:hAnsi="Arial" w:cs="Arial"/>
          <w:b/>
          <w:sz w:val="28"/>
          <w:szCs w:val="28"/>
        </w:rPr>
        <w:t>:</w:t>
      </w:r>
      <w:r w:rsidR="003D1B4D">
        <w:rPr>
          <w:rFonts w:ascii="Arial" w:hAnsi="Arial" w:cs="Arial"/>
        </w:rPr>
        <w:t xml:space="preserve"> </w:t>
      </w:r>
      <w:r w:rsidR="003D1B4D" w:rsidRPr="00CA0638">
        <w:rPr>
          <w:rFonts w:ascii="Arial" w:eastAsia="Calibri" w:hAnsi="Arial" w:cs="Arial"/>
          <w:i/>
        </w:rPr>
        <w:t>Interdisciplinary connections fall into a number of related categories:</w:t>
      </w:r>
    </w:p>
    <w:p w:rsidR="0005645F" w:rsidRPr="00CA0638" w:rsidRDefault="0005645F" w:rsidP="003D1B4D">
      <w:pPr>
        <w:spacing w:after="0" w:line="240" w:lineRule="auto"/>
        <w:ind w:left="720" w:hanging="720"/>
        <w:rPr>
          <w:rFonts w:ascii="Arial" w:eastAsia="Calibri" w:hAnsi="Arial" w:cs="Arial"/>
          <w:i/>
        </w:rPr>
      </w:pPr>
    </w:p>
    <w:p w:rsidR="003D1B4D" w:rsidRPr="008E762F" w:rsidRDefault="003D1B4D" w:rsidP="00C71344">
      <w:pPr>
        <w:numPr>
          <w:ilvl w:val="0"/>
          <w:numId w:val="31"/>
        </w:numPr>
        <w:spacing w:after="0" w:line="240" w:lineRule="auto"/>
        <w:ind w:left="720"/>
        <w:rPr>
          <w:rFonts w:ascii="Arial" w:eastAsia="Calibri" w:hAnsi="Arial" w:cs="Arial"/>
          <w:i/>
        </w:rPr>
      </w:pPr>
      <w:r w:rsidRPr="008E762F">
        <w:rPr>
          <w:rFonts w:ascii="Arial" w:eastAsia="Calibri" w:hAnsi="Arial" w:cs="Arial"/>
          <w:i/>
        </w:rPr>
        <w:t>Literacy standards within the Maryland Common Core State Curriculum</w:t>
      </w:r>
    </w:p>
    <w:p w:rsidR="003D1B4D" w:rsidRPr="008E762F" w:rsidRDefault="003D1B4D" w:rsidP="00C71344">
      <w:pPr>
        <w:numPr>
          <w:ilvl w:val="0"/>
          <w:numId w:val="31"/>
        </w:numPr>
        <w:spacing w:after="0" w:line="240" w:lineRule="auto"/>
        <w:ind w:left="720"/>
        <w:rPr>
          <w:rFonts w:ascii="Arial" w:eastAsia="Calibri" w:hAnsi="Arial" w:cs="Arial"/>
          <w:i/>
        </w:rPr>
      </w:pPr>
      <w:r w:rsidRPr="008E762F">
        <w:rPr>
          <w:rFonts w:ascii="Arial" w:eastAsia="Calibri" w:hAnsi="Arial" w:cs="Arial"/>
          <w:i/>
        </w:rPr>
        <w:t>Science, Technology, Engineering, and Mathematics standards</w:t>
      </w:r>
    </w:p>
    <w:p w:rsidR="003D1B4D" w:rsidRDefault="003D1B4D" w:rsidP="00C71344">
      <w:pPr>
        <w:numPr>
          <w:ilvl w:val="0"/>
          <w:numId w:val="31"/>
        </w:numPr>
        <w:spacing w:after="0" w:line="240" w:lineRule="auto"/>
        <w:ind w:left="720"/>
        <w:rPr>
          <w:rFonts w:ascii="Arial" w:eastAsia="Calibri" w:hAnsi="Arial" w:cs="Arial"/>
          <w:i/>
        </w:rPr>
      </w:pPr>
      <w:r w:rsidRPr="008E762F">
        <w:rPr>
          <w:rFonts w:ascii="Arial" w:eastAsia="Calibri" w:hAnsi="Arial" w:cs="Arial"/>
          <w:i/>
        </w:rPr>
        <w:t xml:space="preserve">Instructional connections to mathematics that will be established by local school systems, and will reflect their specific grade-level coursework in other content areas, such as English language arts, reading, science, social studies, world languages, physical education, and fine arts, among others. </w:t>
      </w:r>
    </w:p>
    <w:p w:rsidR="00465F0B" w:rsidRDefault="00465F0B" w:rsidP="00D84E8D">
      <w:pPr>
        <w:spacing w:after="0" w:line="240" w:lineRule="auto"/>
        <w:rPr>
          <w:rFonts w:ascii="Arial" w:hAnsi="Arial" w:cs="Arial"/>
          <w:b/>
          <w:sz w:val="28"/>
          <w:szCs w:val="28"/>
        </w:rPr>
      </w:pPr>
    </w:p>
    <w:p w:rsidR="00465F0B" w:rsidRDefault="00465F0B" w:rsidP="00D84E8D">
      <w:pPr>
        <w:spacing w:after="0" w:line="240" w:lineRule="auto"/>
        <w:rPr>
          <w:rFonts w:ascii="Arial" w:hAnsi="Arial" w:cs="Arial"/>
          <w:b/>
          <w:sz w:val="28"/>
          <w:szCs w:val="28"/>
        </w:r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5616"/>
        <w:gridCol w:w="4392"/>
      </w:tblGrid>
      <w:tr w:rsidR="00DB2116" w:rsidRPr="001B3A98" w:rsidTr="00DB2116">
        <w:tc>
          <w:tcPr>
            <w:tcW w:w="13176" w:type="dxa"/>
            <w:gridSpan w:val="3"/>
            <w:shd w:val="clear" w:color="auto" w:fill="A6A6A6"/>
          </w:tcPr>
          <w:p w:rsidR="00DB2116" w:rsidRPr="001B3A98" w:rsidRDefault="00DB2116" w:rsidP="00DB2116">
            <w:pPr>
              <w:spacing w:after="0" w:line="240" w:lineRule="auto"/>
              <w:jc w:val="center"/>
              <w:rPr>
                <w:rFonts w:ascii="Arial" w:eastAsia="Calibri" w:hAnsi="Arial" w:cs="Arial"/>
                <w:b/>
                <w:sz w:val="44"/>
                <w:szCs w:val="44"/>
              </w:rPr>
            </w:pPr>
            <w:r w:rsidRPr="001B3A98">
              <w:rPr>
                <w:rFonts w:ascii="Arial" w:eastAsia="Calibri" w:hAnsi="Arial" w:cs="Arial"/>
                <w:b/>
                <w:sz w:val="44"/>
                <w:szCs w:val="44"/>
              </w:rPr>
              <w:t>Available Model Lesson Plan</w:t>
            </w:r>
            <w:r>
              <w:rPr>
                <w:rFonts w:ascii="Arial" w:eastAsia="Calibri" w:hAnsi="Arial" w:cs="Arial"/>
                <w:b/>
                <w:sz w:val="44"/>
                <w:szCs w:val="44"/>
              </w:rPr>
              <w:t>(</w:t>
            </w:r>
            <w:r w:rsidRPr="001B3A98">
              <w:rPr>
                <w:rFonts w:ascii="Arial" w:eastAsia="Calibri" w:hAnsi="Arial" w:cs="Arial"/>
                <w:b/>
                <w:sz w:val="44"/>
                <w:szCs w:val="44"/>
              </w:rPr>
              <w:t>s</w:t>
            </w:r>
            <w:r>
              <w:rPr>
                <w:rFonts w:ascii="Arial" w:eastAsia="Calibri" w:hAnsi="Arial" w:cs="Arial"/>
                <w:b/>
                <w:sz w:val="44"/>
                <w:szCs w:val="44"/>
              </w:rPr>
              <w:t>)</w:t>
            </w:r>
          </w:p>
        </w:tc>
      </w:tr>
      <w:tr w:rsidR="00DB2116" w:rsidRPr="001B3A98" w:rsidTr="00DB2116">
        <w:tc>
          <w:tcPr>
            <w:tcW w:w="13176" w:type="dxa"/>
            <w:gridSpan w:val="3"/>
          </w:tcPr>
          <w:p w:rsidR="00DB2116" w:rsidRPr="001B3A98" w:rsidRDefault="00DB2116" w:rsidP="00DB2116">
            <w:pPr>
              <w:ind w:left="1440"/>
              <w:rPr>
                <w:rFonts w:ascii="Arial" w:eastAsia="Calibri" w:hAnsi="Arial" w:cs="Arial"/>
                <w:color w:val="FF0000"/>
                <w:sz w:val="24"/>
                <w:szCs w:val="24"/>
              </w:rPr>
            </w:pPr>
          </w:p>
          <w:p w:rsidR="00DB2116" w:rsidRPr="00C029B3" w:rsidRDefault="00DB2116" w:rsidP="00DB2116">
            <w:pPr>
              <w:ind w:left="720"/>
              <w:rPr>
                <w:rFonts w:ascii="Arial" w:eastAsia="Calibri" w:hAnsi="Arial" w:cs="Arial"/>
                <w:color w:val="FF0000"/>
                <w:sz w:val="28"/>
                <w:szCs w:val="28"/>
              </w:rPr>
            </w:pPr>
            <w:r w:rsidRPr="00C029B3">
              <w:rPr>
                <w:rFonts w:ascii="Arial" w:eastAsia="Calibri" w:hAnsi="Arial" w:cs="Arial"/>
                <w:color w:val="FF0000"/>
                <w:sz w:val="28"/>
                <w:szCs w:val="28"/>
              </w:rPr>
              <w:t xml:space="preserve">The lesson plan(s) have been written with specific standards in mind.  Each model lesson plan is only a MODEL – one way the lesson could be developed.  We have NOT included any references to the timing associated with delivering this model.  Each teacher will need to make decisions related </w:t>
            </w:r>
            <w:r w:rsidR="00D25809">
              <w:rPr>
                <w:rFonts w:ascii="Arial" w:eastAsia="Calibri" w:hAnsi="Arial" w:cs="Arial"/>
                <w:color w:val="FF0000"/>
                <w:sz w:val="28"/>
                <w:szCs w:val="28"/>
              </w:rPr>
              <w:t>to</w:t>
            </w:r>
            <w:r w:rsidRPr="00C029B3">
              <w:rPr>
                <w:rFonts w:ascii="Arial" w:eastAsia="Calibri" w:hAnsi="Arial" w:cs="Arial"/>
                <w:color w:val="FF0000"/>
                <w:sz w:val="28"/>
                <w:szCs w:val="28"/>
              </w:rPr>
              <w:t xml:space="preserve"> the timing of the lesson plan based on the learning needs of students in the class. The model lesson plans are designed to generate evidence of student understanding. </w:t>
            </w:r>
          </w:p>
          <w:p w:rsidR="00DB2116" w:rsidRPr="001B3A98" w:rsidRDefault="00DB2116" w:rsidP="00DB2116">
            <w:pPr>
              <w:ind w:left="720"/>
              <w:rPr>
                <w:rFonts w:ascii="Arial" w:eastAsia="Calibri" w:hAnsi="Arial" w:cs="Arial"/>
                <w:color w:val="FF0000"/>
                <w:sz w:val="28"/>
                <w:szCs w:val="28"/>
              </w:rPr>
            </w:pPr>
            <w:r w:rsidRPr="001B3A98">
              <w:rPr>
                <w:rFonts w:ascii="Arial" w:eastAsia="Calibri" w:hAnsi="Arial" w:cs="Arial"/>
                <w:color w:val="FF0000"/>
                <w:sz w:val="28"/>
                <w:szCs w:val="28"/>
              </w:rPr>
              <w:t xml:space="preserve">This chart indicates one or more lesson plans which have been developed for this unit.  Lesson plans are being written and posted on the Curriculum Management System as they are completed.  Please check back periodically for additional postings. </w:t>
            </w:r>
          </w:p>
          <w:p w:rsidR="00DB2116" w:rsidRPr="001B3A98" w:rsidRDefault="00DB2116" w:rsidP="00DB2116">
            <w:pPr>
              <w:spacing w:after="150" w:line="270" w:lineRule="atLeast"/>
              <w:rPr>
                <w:rFonts w:ascii="Arial" w:eastAsia="Times New Roman" w:hAnsi="Arial" w:cs="Arial"/>
                <w:color w:val="FF0000"/>
                <w:sz w:val="24"/>
                <w:szCs w:val="24"/>
              </w:rPr>
            </w:pPr>
          </w:p>
        </w:tc>
      </w:tr>
      <w:tr w:rsidR="00DB2116" w:rsidRPr="001B3A98" w:rsidTr="00DB2116">
        <w:tc>
          <w:tcPr>
            <w:tcW w:w="3168" w:type="dxa"/>
            <w:shd w:val="clear" w:color="auto" w:fill="A6A6A6"/>
          </w:tcPr>
          <w:p w:rsidR="00DB2116" w:rsidRPr="001B3A98" w:rsidRDefault="00DB2116" w:rsidP="00DB2116">
            <w:pPr>
              <w:rPr>
                <w:rFonts w:ascii="Calibri" w:eastAsia="Calibri" w:hAnsi="Calibri" w:cs="Times New Roman"/>
                <w:sz w:val="28"/>
                <w:szCs w:val="28"/>
              </w:rPr>
            </w:pPr>
            <w:r w:rsidRPr="001B3A98">
              <w:rPr>
                <w:rFonts w:ascii="Arial" w:eastAsia="Calibri" w:hAnsi="Arial" w:cs="Arial"/>
                <w:b/>
                <w:sz w:val="28"/>
                <w:szCs w:val="28"/>
              </w:rPr>
              <w:t>Standards Addressed</w:t>
            </w:r>
          </w:p>
        </w:tc>
        <w:tc>
          <w:tcPr>
            <w:tcW w:w="5616" w:type="dxa"/>
            <w:shd w:val="clear" w:color="auto" w:fill="A6A6A6"/>
          </w:tcPr>
          <w:p w:rsidR="00DB2116" w:rsidRPr="001B3A98" w:rsidRDefault="00DB2116" w:rsidP="00DB2116">
            <w:pPr>
              <w:jc w:val="center"/>
              <w:rPr>
                <w:rFonts w:ascii="Arial" w:eastAsia="Calibri" w:hAnsi="Arial" w:cs="Arial"/>
                <w:b/>
                <w:sz w:val="28"/>
                <w:szCs w:val="28"/>
              </w:rPr>
            </w:pPr>
            <w:r w:rsidRPr="001B3A98">
              <w:rPr>
                <w:rFonts w:ascii="Arial" w:eastAsia="Calibri" w:hAnsi="Arial" w:cs="Arial"/>
                <w:b/>
                <w:sz w:val="28"/>
                <w:szCs w:val="28"/>
              </w:rPr>
              <w:t>Title</w:t>
            </w:r>
          </w:p>
        </w:tc>
        <w:tc>
          <w:tcPr>
            <w:tcW w:w="4392" w:type="dxa"/>
            <w:shd w:val="clear" w:color="auto" w:fill="A6A6A6"/>
          </w:tcPr>
          <w:p w:rsidR="00DB2116" w:rsidRPr="001B3A98" w:rsidRDefault="00DB2116" w:rsidP="00DB2116">
            <w:pPr>
              <w:jc w:val="center"/>
              <w:rPr>
                <w:rFonts w:ascii="Calibri" w:eastAsia="Calibri" w:hAnsi="Calibri" w:cs="Times New Roman"/>
                <w:sz w:val="28"/>
                <w:szCs w:val="28"/>
              </w:rPr>
            </w:pPr>
            <w:r>
              <w:rPr>
                <w:rFonts w:ascii="Arial" w:eastAsia="Calibri" w:hAnsi="Arial" w:cs="Arial"/>
                <w:b/>
                <w:sz w:val="28"/>
                <w:szCs w:val="28"/>
              </w:rPr>
              <w:t>Description/</w:t>
            </w:r>
            <w:r w:rsidRPr="001B3A98">
              <w:rPr>
                <w:rFonts w:ascii="Arial" w:eastAsia="Calibri" w:hAnsi="Arial" w:cs="Arial"/>
                <w:b/>
                <w:sz w:val="28"/>
                <w:szCs w:val="28"/>
              </w:rPr>
              <w:t>Suggested Use</w:t>
            </w:r>
          </w:p>
        </w:tc>
      </w:tr>
      <w:tr w:rsidR="00DB2116" w:rsidRPr="00CC59A0" w:rsidTr="00DB2116">
        <w:tc>
          <w:tcPr>
            <w:tcW w:w="3168" w:type="dxa"/>
            <w:vAlign w:val="center"/>
          </w:tcPr>
          <w:p w:rsidR="00DB2116" w:rsidRPr="00CC59A0" w:rsidRDefault="00647528" w:rsidP="00DB2116">
            <w:pPr>
              <w:jc w:val="center"/>
              <w:rPr>
                <w:rFonts w:ascii="Arial" w:eastAsia="Calibri" w:hAnsi="Arial" w:cs="Arial"/>
                <w:szCs w:val="20"/>
              </w:rPr>
            </w:pPr>
            <w:r>
              <w:rPr>
                <w:rFonts w:ascii="Arial" w:eastAsia="Calibri" w:hAnsi="Arial" w:cs="Arial"/>
                <w:szCs w:val="20"/>
              </w:rPr>
              <w:t>4.OA.C.5</w:t>
            </w:r>
          </w:p>
        </w:tc>
        <w:tc>
          <w:tcPr>
            <w:tcW w:w="5616" w:type="dxa"/>
            <w:vAlign w:val="center"/>
          </w:tcPr>
          <w:p w:rsidR="00DB2116" w:rsidRPr="00CC59A0" w:rsidRDefault="00465F0B" w:rsidP="00DB2116">
            <w:pPr>
              <w:jc w:val="center"/>
              <w:rPr>
                <w:rFonts w:ascii="Arial" w:eastAsia="Calibri" w:hAnsi="Arial" w:cs="Arial"/>
                <w:szCs w:val="20"/>
              </w:rPr>
            </w:pPr>
            <w:r>
              <w:rPr>
                <w:rFonts w:ascii="Arial" w:eastAsia="Calibri" w:hAnsi="Arial" w:cs="Arial"/>
                <w:szCs w:val="20"/>
              </w:rPr>
              <w:t>Numeric &amp; Shape Patterns</w:t>
            </w:r>
          </w:p>
        </w:tc>
        <w:tc>
          <w:tcPr>
            <w:tcW w:w="4392" w:type="dxa"/>
            <w:vAlign w:val="center"/>
          </w:tcPr>
          <w:p w:rsidR="00DB2116" w:rsidRPr="00CC59A0" w:rsidRDefault="00647528" w:rsidP="00465F0B">
            <w:pPr>
              <w:jc w:val="center"/>
              <w:rPr>
                <w:rFonts w:ascii="Arial" w:eastAsia="Calibri" w:hAnsi="Arial" w:cs="Arial"/>
                <w:szCs w:val="20"/>
              </w:rPr>
            </w:pPr>
            <w:r>
              <w:rPr>
                <w:rFonts w:ascii="Arial" w:eastAsia="Calibri" w:hAnsi="Arial" w:cs="Arial"/>
                <w:szCs w:val="20"/>
              </w:rPr>
              <w:t xml:space="preserve">Students </w:t>
            </w:r>
            <w:r w:rsidR="00465F0B">
              <w:rPr>
                <w:rFonts w:ascii="Arial" w:eastAsia="Calibri" w:hAnsi="Arial" w:cs="Arial"/>
                <w:szCs w:val="20"/>
              </w:rPr>
              <w:t>explore both numeric and shape patterns in the lesson. They use the multiplication chart, a function table, manipulatives, and drawings to make sense of the patterns, extend them, and solve problems.</w:t>
            </w:r>
          </w:p>
        </w:tc>
      </w:tr>
    </w:tbl>
    <w:p w:rsidR="007574F7" w:rsidRPr="00192AB2" w:rsidRDefault="007574F7" w:rsidP="00DB2116">
      <w:pPr>
        <w:spacing w:after="0"/>
        <w:jc w:val="center"/>
        <w:rPr>
          <w:rFonts w:ascii="Arial" w:hAnsi="Arial" w:cs="Arial"/>
          <w:b/>
          <w:sz w:val="40"/>
          <w:szCs w:val="40"/>
        </w:rPr>
        <w:sectPr w:rsidR="007574F7" w:rsidRPr="00192AB2" w:rsidSect="00FF2E01">
          <w:headerReference w:type="default" r:id="rId10"/>
          <w:footerReference w:type="default" r:id="rId11"/>
          <w:pgSz w:w="15840" w:h="12240" w:orient="landscape"/>
          <w:pgMar w:top="720" w:right="720" w:bottom="720" w:left="720" w:header="720" w:footer="720" w:gutter="0"/>
          <w:cols w:space="720"/>
          <w:docGrid w:linePitch="360"/>
        </w:sect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5436"/>
        <w:gridCol w:w="4392"/>
      </w:tblGrid>
      <w:tr w:rsidR="00DB2116" w:rsidRPr="0033596B" w:rsidTr="00DB2116">
        <w:trPr>
          <w:trHeight w:val="548"/>
        </w:trPr>
        <w:tc>
          <w:tcPr>
            <w:tcW w:w="13176" w:type="dxa"/>
            <w:gridSpan w:val="3"/>
            <w:shd w:val="clear" w:color="auto" w:fill="A6A6A6"/>
          </w:tcPr>
          <w:p w:rsidR="00DB2116" w:rsidRDefault="00DB2116" w:rsidP="005C6346">
            <w:pPr>
              <w:spacing w:after="0" w:line="240" w:lineRule="auto"/>
              <w:jc w:val="center"/>
              <w:rPr>
                <w:rFonts w:ascii="Arial" w:hAnsi="Arial" w:cs="Arial"/>
                <w:b/>
                <w:sz w:val="28"/>
                <w:szCs w:val="28"/>
              </w:rPr>
            </w:pPr>
          </w:p>
          <w:p w:rsidR="00DB2116" w:rsidRPr="0033596B" w:rsidRDefault="00DB2116" w:rsidP="005C6346">
            <w:pPr>
              <w:spacing w:after="0" w:line="240" w:lineRule="auto"/>
              <w:jc w:val="center"/>
              <w:rPr>
                <w:rFonts w:ascii="Arial" w:hAnsi="Arial" w:cs="Arial"/>
                <w:b/>
                <w:sz w:val="28"/>
                <w:szCs w:val="28"/>
              </w:rPr>
            </w:pPr>
            <w:r>
              <w:rPr>
                <w:rFonts w:ascii="Arial" w:hAnsi="Arial" w:cs="Arial"/>
                <w:b/>
                <w:sz w:val="28"/>
                <w:szCs w:val="28"/>
              </w:rPr>
              <w:t xml:space="preserve">Available </w:t>
            </w:r>
            <w:r w:rsidRPr="006E220B">
              <w:rPr>
                <w:rFonts w:ascii="Arial" w:hAnsi="Arial" w:cs="Arial"/>
                <w:b/>
                <w:sz w:val="28"/>
                <w:szCs w:val="28"/>
              </w:rPr>
              <w:t>Lesson Seeds</w:t>
            </w:r>
          </w:p>
        </w:tc>
      </w:tr>
      <w:tr w:rsidR="00DB2116" w:rsidRPr="00F25778" w:rsidTr="00DB2116">
        <w:trPr>
          <w:trHeight w:val="3770"/>
        </w:trPr>
        <w:tc>
          <w:tcPr>
            <w:tcW w:w="13176" w:type="dxa"/>
            <w:gridSpan w:val="3"/>
          </w:tcPr>
          <w:p w:rsidR="00DB2116" w:rsidRPr="001A24D5" w:rsidRDefault="00DB2116" w:rsidP="005C6346">
            <w:pPr>
              <w:ind w:left="720"/>
              <w:rPr>
                <w:rFonts w:ascii="Arial" w:hAnsi="Arial" w:cs="Arial"/>
                <w:color w:val="FF0000"/>
                <w:sz w:val="28"/>
                <w:szCs w:val="28"/>
              </w:rPr>
            </w:pPr>
            <w:r w:rsidRPr="001A24D5">
              <w:rPr>
                <w:rFonts w:ascii="Arial" w:hAnsi="Arial" w:cs="Arial"/>
                <w:color w:val="FF0000"/>
                <w:sz w:val="28"/>
                <w:szCs w:val="28"/>
              </w:rPr>
              <w:t>The lesson seed(s) have been written with specific standards in mind.  These suggested activity/activities are not intended to be prescriptive, exhaustive, or sequential; they simply demonstrate how specific content can be used to help students learn the skills described in the standards. Seeds are designed to give teachers ideas for developing their own activities in order to generate evidence of student understanding.</w:t>
            </w:r>
          </w:p>
          <w:p w:rsidR="00DB2116" w:rsidRPr="001B3A98" w:rsidRDefault="00DB2116" w:rsidP="005C6346">
            <w:pPr>
              <w:ind w:left="720"/>
              <w:rPr>
                <w:rFonts w:ascii="Arial" w:hAnsi="Arial" w:cs="Arial"/>
                <w:color w:val="FF0000"/>
                <w:sz w:val="28"/>
                <w:szCs w:val="28"/>
              </w:rPr>
            </w:pPr>
            <w:r>
              <w:rPr>
                <w:rFonts w:ascii="Arial" w:hAnsi="Arial" w:cs="Arial"/>
                <w:color w:val="FF0000"/>
                <w:sz w:val="28"/>
                <w:szCs w:val="28"/>
              </w:rPr>
              <w:t xml:space="preserve">This chart indicates one or more lesson seeds which have been developed for this unit.  Lesson seeds are being written and posted on the Curriculum Management System as they are completed.  Please check back periodically for additional postings. </w:t>
            </w:r>
          </w:p>
          <w:p w:rsidR="00DB2116" w:rsidRPr="00F25778" w:rsidRDefault="00DB2116" w:rsidP="005C6346">
            <w:pPr>
              <w:spacing w:after="150" w:line="270" w:lineRule="atLeast"/>
              <w:rPr>
                <w:rFonts w:ascii="Arial" w:eastAsia="Times New Roman" w:hAnsi="Arial" w:cs="Arial"/>
                <w:color w:val="FF0000"/>
                <w:sz w:val="24"/>
                <w:szCs w:val="24"/>
              </w:rPr>
            </w:pPr>
          </w:p>
        </w:tc>
      </w:tr>
      <w:tr w:rsidR="00DB2116" w:rsidRPr="001B3A98" w:rsidTr="00DB2116">
        <w:tc>
          <w:tcPr>
            <w:tcW w:w="3348" w:type="dxa"/>
            <w:shd w:val="clear" w:color="auto" w:fill="A6A6A6"/>
          </w:tcPr>
          <w:p w:rsidR="00DB2116" w:rsidRPr="001B3A98" w:rsidRDefault="00DB2116" w:rsidP="005C6346">
            <w:pPr>
              <w:jc w:val="center"/>
              <w:rPr>
                <w:sz w:val="28"/>
                <w:szCs w:val="28"/>
              </w:rPr>
            </w:pPr>
            <w:r w:rsidRPr="001B3A98">
              <w:rPr>
                <w:rFonts w:ascii="Arial" w:hAnsi="Arial" w:cs="Arial"/>
                <w:b/>
                <w:sz w:val="28"/>
                <w:szCs w:val="28"/>
              </w:rPr>
              <w:t>Standards Addressed</w:t>
            </w:r>
          </w:p>
        </w:tc>
        <w:tc>
          <w:tcPr>
            <w:tcW w:w="5436" w:type="dxa"/>
            <w:shd w:val="clear" w:color="auto" w:fill="A6A6A6"/>
          </w:tcPr>
          <w:p w:rsidR="00DB2116" w:rsidRPr="001B3A98" w:rsidRDefault="00DB2116" w:rsidP="005C6346">
            <w:pPr>
              <w:jc w:val="center"/>
              <w:rPr>
                <w:rFonts w:ascii="Arial" w:hAnsi="Arial" w:cs="Arial"/>
                <w:b/>
                <w:sz w:val="28"/>
                <w:szCs w:val="28"/>
              </w:rPr>
            </w:pPr>
            <w:r>
              <w:rPr>
                <w:rFonts w:ascii="Arial" w:hAnsi="Arial" w:cs="Arial"/>
                <w:b/>
                <w:sz w:val="28"/>
                <w:szCs w:val="28"/>
              </w:rPr>
              <w:t>Title</w:t>
            </w:r>
          </w:p>
        </w:tc>
        <w:tc>
          <w:tcPr>
            <w:tcW w:w="4392" w:type="dxa"/>
            <w:shd w:val="clear" w:color="auto" w:fill="A6A6A6"/>
          </w:tcPr>
          <w:p w:rsidR="00DB2116" w:rsidRPr="001B3A98" w:rsidRDefault="00DB2116" w:rsidP="005C6346">
            <w:pPr>
              <w:jc w:val="center"/>
              <w:rPr>
                <w:sz w:val="28"/>
                <w:szCs w:val="28"/>
              </w:rPr>
            </w:pPr>
            <w:r>
              <w:rPr>
                <w:rFonts w:ascii="Arial" w:hAnsi="Arial" w:cs="Arial"/>
                <w:b/>
                <w:sz w:val="28"/>
                <w:szCs w:val="28"/>
              </w:rPr>
              <w:t>Description/</w:t>
            </w:r>
            <w:r w:rsidRPr="001B3A98">
              <w:rPr>
                <w:rFonts w:ascii="Arial" w:hAnsi="Arial" w:cs="Arial"/>
                <w:b/>
                <w:sz w:val="28"/>
                <w:szCs w:val="28"/>
              </w:rPr>
              <w:t>Suggested Use</w:t>
            </w:r>
          </w:p>
        </w:tc>
      </w:tr>
      <w:tr w:rsidR="00DB2116" w:rsidRPr="00E85D99" w:rsidTr="00DB2116">
        <w:tc>
          <w:tcPr>
            <w:tcW w:w="3348" w:type="dxa"/>
            <w:vAlign w:val="center"/>
          </w:tcPr>
          <w:p w:rsidR="00DB2116" w:rsidRPr="00E85D99" w:rsidRDefault="00376896" w:rsidP="005C6346">
            <w:pPr>
              <w:jc w:val="center"/>
              <w:rPr>
                <w:rFonts w:ascii="Arial" w:hAnsi="Arial" w:cs="Arial"/>
                <w:szCs w:val="20"/>
              </w:rPr>
            </w:pPr>
            <w:r>
              <w:rPr>
                <w:rFonts w:ascii="Arial" w:hAnsi="Arial" w:cs="Arial"/>
                <w:szCs w:val="20"/>
              </w:rPr>
              <w:t>4.OA.C.5</w:t>
            </w:r>
          </w:p>
        </w:tc>
        <w:tc>
          <w:tcPr>
            <w:tcW w:w="5436" w:type="dxa"/>
            <w:vAlign w:val="center"/>
          </w:tcPr>
          <w:p w:rsidR="00DB2116" w:rsidRPr="00E85D99" w:rsidRDefault="00376896" w:rsidP="005C6346">
            <w:pPr>
              <w:jc w:val="center"/>
              <w:rPr>
                <w:rFonts w:ascii="Arial" w:hAnsi="Arial" w:cs="Arial"/>
                <w:szCs w:val="20"/>
              </w:rPr>
            </w:pPr>
            <w:r>
              <w:rPr>
                <w:rFonts w:ascii="Arial" w:hAnsi="Arial" w:cs="Arial"/>
                <w:szCs w:val="20"/>
              </w:rPr>
              <w:t>Pattern Matching Game</w:t>
            </w:r>
          </w:p>
        </w:tc>
        <w:tc>
          <w:tcPr>
            <w:tcW w:w="4392" w:type="dxa"/>
            <w:vAlign w:val="center"/>
          </w:tcPr>
          <w:p w:rsidR="00DB2116" w:rsidRPr="00E85D99" w:rsidRDefault="00376896" w:rsidP="005C6346">
            <w:pPr>
              <w:jc w:val="center"/>
              <w:rPr>
                <w:rFonts w:ascii="Arial" w:hAnsi="Arial" w:cs="Arial"/>
                <w:szCs w:val="20"/>
              </w:rPr>
            </w:pPr>
            <w:r>
              <w:rPr>
                <w:rFonts w:ascii="Arial" w:hAnsi="Arial" w:cs="Arial"/>
                <w:szCs w:val="20"/>
              </w:rPr>
              <w:t>Students play a game in which they match a numeric or shape pattern with its rule.</w:t>
            </w:r>
          </w:p>
        </w:tc>
      </w:tr>
      <w:tr w:rsidR="002F470B" w:rsidRPr="00E85D99" w:rsidTr="00DB2116">
        <w:tc>
          <w:tcPr>
            <w:tcW w:w="3348" w:type="dxa"/>
            <w:vAlign w:val="center"/>
          </w:tcPr>
          <w:p w:rsidR="002F470B" w:rsidRDefault="002F470B" w:rsidP="005C6346">
            <w:pPr>
              <w:jc w:val="center"/>
              <w:rPr>
                <w:rFonts w:ascii="Arial" w:hAnsi="Arial" w:cs="Arial"/>
                <w:szCs w:val="20"/>
              </w:rPr>
            </w:pPr>
          </w:p>
        </w:tc>
        <w:tc>
          <w:tcPr>
            <w:tcW w:w="5436" w:type="dxa"/>
            <w:vAlign w:val="center"/>
          </w:tcPr>
          <w:p w:rsidR="002F470B" w:rsidRDefault="002F470B" w:rsidP="005C6346">
            <w:pPr>
              <w:jc w:val="center"/>
              <w:rPr>
                <w:rFonts w:ascii="Arial" w:hAnsi="Arial" w:cs="Arial"/>
                <w:szCs w:val="20"/>
              </w:rPr>
            </w:pPr>
          </w:p>
        </w:tc>
        <w:tc>
          <w:tcPr>
            <w:tcW w:w="4392" w:type="dxa"/>
            <w:vAlign w:val="center"/>
          </w:tcPr>
          <w:p w:rsidR="002F470B" w:rsidRDefault="002F470B" w:rsidP="005C6346">
            <w:pPr>
              <w:jc w:val="center"/>
              <w:rPr>
                <w:rFonts w:ascii="Arial" w:hAnsi="Arial" w:cs="Arial"/>
                <w:szCs w:val="20"/>
              </w:rPr>
            </w:pPr>
          </w:p>
        </w:tc>
      </w:tr>
    </w:tbl>
    <w:p w:rsidR="00192AB2" w:rsidRDefault="00192AB2" w:rsidP="00192AB2">
      <w:pPr>
        <w:spacing w:after="150" w:line="270" w:lineRule="atLeast"/>
        <w:rPr>
          <w:rFonts w:ascii="Arial" w:hAnsi="Arial" w:cs="Arial"/>
          <w:i/>
        </w:rPr>
      </w:pPr>
    </w:p>
    <w:p w:rsidR="00376896" w:rsidRDefault="00376896" w:rsidP="00192AB2">
      <w:pPr>
        <w:spacing w:after="150" w:line="270" w:lineRule="atLeast"/>
        <w:rPr>
          <w:rFonts w:ascii="Arial" w:hAnsi="Arial" w:cs="Arial"/>
          <w:i/>
        </w:rPr>
      </w:pPr>
    </w:p>
    <w:p w:rsidR="00376896" w:rsidRDefault="00376896" w:rsidP="00192AB2">
      <w:pPr>
        <w:spacing w:after="150" w:line="270" w:lineRule="atLeast"/>
        <w:rPr>
          <w:rFonts w:ascii="Arial" w:hAnsi="Arial" w:cs="Arial"/>
          <w:i/>
        </w:rPr>
      </w:pPr>
    </w:p>
    <w:p w:rsidR="00376896" w:rsidRPr="00376896" w:rsidRDefault="00376896" w:rsidP="00192AB2">
      <w:pPr>
        <w:spacing w:after="150" w:line="270" w:lineRule="atLeast"/>
        <w:rPr>
          <w:rFonts w:ascii="Arial" w:hAnsi="Arial" w:cs="Arial"/>
          <w:i/>
        </w:rPr>
      </w:pPr>
    </w:p>
    <w:p w:rsidR="00262777" w:rsidRDefault="00262777" w:rsidP="00192AB2">
      <w:pPr>
        <w:spacing w:after="150" w:line="270" w:lineRule="atLeast"/>
        <w:rPr>
          <w:rFonts w:ascii="Arial" w:hAnsi="Arial" w:cs="Arial"/>
          <w:i/>
          <w:sz w:val="40"/>
          <w:szCs w:val="40"/>
        </w:rPr>
      </w:pPr>
    </w:p>
    <w:p w:rsidR="00262777" w:rsidRDefault="00262777" w:rsidP="00192AB2">
      <w:pPr>
        <w:spacing w:after="150" w:line="270" w:lineRule="atLeast"/>
        <w:rPr>
          <w:rFonts w:ascii="Arial" w:hAnsi="Arial" w:cs="Arial"/>
          <w:i/>
          <w:sz w:val="40"/>
          <w:szCs w:val="40"/>
        </w:rPr>
      </w:pPr>
    </w:p>
    <w:p w:rsidR="007428F2" w:rsidRDefault="00192AB2" w:rsidP="007428F2">
      <w:pPr>
        <w:spacing w:after="0" w:line="240" w:lineRule="auto"/>
        <w:rPr>
          <w:rFonts w:ascii="Arial" w:hAnsi="Arial" w:cs="Arial"/>
          <w:i/>
        </w:rPr>
      </w:pPr>
      <w:r>
        <w:rPr>
          <w:rFonts w:ascii="Arial" w:hAnsi="Arial" w:cs="Arial"/>
          <w:b/>
          <w:sz w:val="28"/>
          <w:szCs w:val="28"/>
        </w:rPr>
        <w:lastRenderedPageBreak/>
        <w:t>Sa</w:t>
      </w:r>
      <w:r w:rsidR="000E51A2" w:rsidRPr="008C2C99">
        <w:rPr>
          <w:rFonts w:ascii="Arial" w:hAnsi="Arial" w:cs="Arial"/>
          <w:b/>
          <w:sz w:val="28"/>
          <w:szCs w:val="28"/>
        </w:rPr>
        <w:t xml:space="preserve">mple Assessment Items: </w:t>
      </w:r>
      <w:r w:rsidR="007428F2" w:rsidRPr="008C2C99">
        <w:rPr>
          <w:rFonts w:ascii="Arial" w:hAnsi="Arial" w:cs="Arial"/>
          <w:i/>
        </w:rPr>
        <w:t>The items included in this component will be aligned to the standards in the unit and will include:</w:t>
      </w:r>
    </w:p>
    <w:p w:rsidR="0005645F" w:rsidRPr="008C2C99" w:rsidRDefault="0005645F" w:rsidP="007428F2">
      <w:pPr>
        <w:spacing w:after="0" w:line="240" w:lineRule="auto"/>
        <w:rPr>
          <w:rFonts w:ascii="Arial" w:hAnsi="Arial" w:cs="Arial"/>
          <w:i/>
        </w:rPr>
      </w:pPr>
    </w:p>
    <w:p w:rsidR="007428F2" w:rsidRPr="008C2C99" w:rsidRDefault="007428F2" w:rsidP="00BB29B7">
      <w:pPr>
        <w:pStyle w:val="ListParagraph"/>
        <w:numPr>
          <w:ilvl w:val="1"/>
          <w:numId w:val="8"/>
        </w:numPr>
        <w:spacing w:after="0" w:line="240" w:lineRule="auto"/>
        <w:rPr>
          <w:rFonts w:ascii="Arial" w:hAnsi="Arial" w:cs="Arial"/>
          <w:i/>
        </w:rPr>
      </w:pPr>
      <w:r w:rsidRPr="008C2C99">
        <w:rPr>
          <w:rFonts w:ascii="Arial" w:hAnsi="Arial" w:cs="Arial"/>
          <w:i/>
        </w:rPr>
        <w:t>Items purchased from vendors</w:t>
      </w:r>
    </w:p>
    <w:p w:rsidR="007428F2" w:rsidRPr="008C2C99" w:rsidRDefault="007428F2" w:rsidP="00BB29B7">
      <w:pPr>
        <w:pStyle w:val="ListParagraph"/>
        <w:numPr>
          <w:ilvl w:val="1"/>
          <w:numId w:val="8"/>
        </w:numPr>
        <w:spacing w:after="0" w:line="240" w:lineRule="auto"/>
        <w:rPr>
          <w:rFonts w:ascii="Arial" w:hAnsi="Arial" w:cs="Arial"/>
          <w:i/>
        </w:rPr>
      </w:pPr>
      <w:r w:rsidRPr="008C2C99">
        <w:rPr>
          <w:rFonts w:ascii="Arial" w:hAnsi="Arial" w:cs="Arial"/>
          <w:i/>
        </w:rPr>
        <w:t>PARCC prototype items</w:t>
      </w:r>
    </w:p>
    <w:p w:rsidR="007428F2" w:rsidRPr="008C2C99" w:rsidRDefault="007428F2" w:rsidP="00BB29B7">
      <w:pPr>
        <w:pStyle w:val="ListParagraph"/>
        <w:numPr>
          <w:ilvl w:val="1"/>
          <w:numId w:val="8"/>
        </w:numPr>
        <w:spacing w:after="0" w:line="240" w:lineRule="auto"/>
        <w:rPr>
          <w:rFonts w:ascii="Arial" w:hAnsi="Arial" w:cs="Arial"/>
          <w:i/>
        </w:rPr>
      </w:pPr>
      <w:r w:rsidRPr="008C2C99">
        <w:rPr>
          <w:rFonts w:ascii="Arial" w:hAnsi="Arial" w:cs="Arial"/>
          <w:i/>
        </w:rPr>
        <w:t>PARCC public released items</w:t>
      </w:r>
    </w:p>
    <w:p w:rsidR="007428F2" w:rsidRPr="008C2C99" w:rsidRDefault="007428F2" w:rsidP="00BB29B7">
      <w:pPr>
        <w:pStyle w:val="ListParagraph"/>
        <w:numPr>
          <w:ilvl w:val="1"/>
          <w:numId w:val="8"/>
        </w:numPr>
        <w:spacing w:after="0" w:line="240" w:lineRule="auto"/>
        <w:rPr>
          <w:rFonts w:ascii="Arial" w:hAnsi="Arial" w:cs="Arial"/>
          <w:i/>
        </w:rPr>
      </w:pPr>
      <w:r w:rsidRPr="008C2C99">
        <w:rPr>
          <w:rFonts w:ascii="Arial" w:hAnsi="Arial" w:cs="Arial"/>
          <w:i/>
        </w:rPr>
        <w:t>Maryland Public release items</w:t>
      </w:r>
    </w:p>
    <w:p w:rsidR="00D84E8D" w:rsidRPr="005C6346" w:rsidRDefault="008A1E19" w:rsidP="007428F2">
      <w:pPr>
        <w:pStyle w:val="ListParagraph"/>
        <w:numPr>
          <w:ilvl w:val="1"/>
          <w:numId w:val="8"/>
        </w:numPr>
        <w:spacing w:after="0" w:line="240" w:lineRule="auto"/>
        <w:rPr>
          <w:rFonts w:ascii="Arial" w:hAnsi="Arial" w:cs="Arial"/>
          <w:i/>
        </w:rPr>
      </w:pPr>
      <w:r w:rsidRPr="008C2C99">
        <w:rPr>
          <w:rFonts w:ascii="Arial" w:hAnsi="Arial" w:cs="Arial"/>
          <w:i/>
        </w:rPr>
        <w:t>Formative Assessment</w:t>
      </w:r>
    </w:p>
    <w:p w:rsidR="00E30C80" w:rsidRDefault="00E30C80" w:rsidP="007428F2">
      <w:pPr>
        <w:spacing w:after="0" w:line="240" w:lineRule="auto"/>
        <w:rPr>
          <w:rFonts w:ascii="Arial" w:hAnsi="Arial" w:cs="Arial"/>
        </w:rPr>
      </w:pPr>
    </w:p>
    <w:tbl>
      <w:tblPr>
        <w:tblStyle w:val="TableGrid"/>
        <w:tblW w:w="0" w:type="auto"/>
        <w:tblLook w:val="04A0"/>
      </w:tblPr>
      <w:tblGrid>
        <w:gridCol w:w="1408"/>
        <w:gridCol w:w="1354"/>
        <w:gridCol w:w="7575"/>
        <w:gridCol w:w="4279"/>
      </w:tblGrid>
      <w:tr w:rsidR="00262777" w:rsidTr="00D81EBA">
        <w:tc>
          <w:tcPr>
            <w:tcW w:w="1638" w:type="dxa"/>
            <w:vAlign w:val="center"/>
          </w:tcPr>
          <w:p w:rsidR="00262777" w:rsidRPr="00262777" w:rsidRDefault="00262777" w:rsidP="00262777">
            <w:pPr>
              <w:jc w:val="center"/>
              <w:rPr>
                <w:rFonts w:ascii="Arial" w:hAnsi="Arial" w:cs="Arial"/>
                <w:b/>
                <w:sz w:val="22"/>
                <w:szCs w:val="22"/>
              </w:rPr>
            </w:pPr>
            <w:r>
              <w:rPr>
                <w:rFonts w:ascii="Arial" w:hAnsi="Arial" w:cs="Arial"/>
                <w:b/>
                <w:sz w:val="22"/>
                <w:szCs w:val="22"/>
              </w:rPr>
              <w:t>Topic</w:t>
            </w:r>
          </w:p>
        </w:tc>
        <w:tc>
          <w:tcPr>
            <w:tcW w:w="1354" w:type="dxa"/>
            <w:vAlign w:val="center"/>
          </w:tcPr>
          <w:p w:rsidR="00262777" w:rsidRPr="00262777" w:rsidRDefault="00262777" w:rsidP="00262777">
            <w:pPr>
              <w:jc w:val="center"/>
              <w:rPr>
                <w:rFonts w:ascii="Arial" w:hAnsi="Arial" w:cs="Arial"/>
                <w:b/>
                <w:sz w:val="22"/>
                <w:szCs w:val="22"/>
              </w:rPr>
            </w:pPr>
            <w:r w:rsidRPr="00262777">
              <w:rPr>
                <w:rFonts w:ascii="Arial" w:hAnsi="Arial" w:cs="Arial"/>
                <w:b/>
                <w:sz w:val="22"/>
                <w:szCs w:val="22"/>
              </w:rPr>
              <w:t>Standards Addressed</w:t>
            </w:r>
          </w:p>
        </w:tc>
        <w:tc>
          <w:tcPr>
            <w:tcW w:w="5036" w:type="dxa"/>
            <w:vAlign w:val="center"/>
          </w:tcPr>
          <w:p w:rsidR="00262777" w:rsidRPr="00262777" w:rsidRDefault="00262777" w:rsidP="00262777">
            <w:pPr>
              <w:jc w:val="center"/>
              <w:rPr>
                <w:rFonts w:ascii="Arial" w:hAnsi="Arial" w:cs="Arial"/>
                <w:b/>
                <w:sz w:val="22"/>
                <w:szCs w:val="22"/>
              </w:rPr>
            </w:pPr>
            <w:r>
              <w:rPr>
                <w:rFonts w:ascii="Arial" w:hAnsi="Arial" w:cs="Arial"/>
                <w:b/>
                <w:sz w:val="22"/>
                <w:szCs w:val="22"/>
              </w:rPr>
              <w:t>Link</w:t>
            </w:r>
          </w:p>
        </w:tc>
        <w:tc>
          <w:tcPr>
            <w:tcW w:w="6588" w:type="dxa"/>
            <w:vAlign w:val="center"/>
          </w:tcPr>
          <w:p w:rsidR="00262777" w:rsidRPr="00262777" w:rsidRDefault="00262777" w:rsidP="00262777">
            <w:pPr>
              <w:jc w:val="center"/>
              <w:rPr>
                <w:rFonts w:ascii="Arial" w:hAnsi="Arial" w:cs="Arial"/>
                <w:b/>
                <w:sz w:val="22"/>
                <w:szCs w:val="22"/>
              </w:rPr>
            </w:pPr>
            <w:r>
              <w:rPr>
                <w:rFonts w:ascii="Arial" w:hAnsi="Arial" w:cs="Arial"/>
                <w:b/>
                <w:sz w:val="22"/>
                <w:szCs w:val="22"/>
              </w:rPr>
              <w:t>Notes</w:t>
            </w:r>
          </w:p>
        </w:tc>
      </w:tr>
      <w:tr w:rsidR="00262777" w:rsidTr="00D81EBA">
        <w:tc>
          <w:tcPr>
            <w:tcW w:w="1638" w:type="dxa"/>
            <w:vAlign w:val="center"/>
          </w:tcPr>
          <w:p w:rsidR="00262777" w:rsidRPr="00262777" w:rsidRDefault="00262777" w:rsidP="00F41131">
            <w:pPr>
              <w:jc w:val="center"/>
              <w:rPr>
                <w:rFonts w:ascii="Arial" w:hAnsi="Arial" w:cs="Arial"/>
                <w:sz w:val="22"/>
                <w:szCs w:val="22"/>
              </w:rPr>
            </w:pPr>
            <w:r>
              <w:rPr>
                <w:rFonts w:ascii="Arial" w:hAnsi="Arial" w:cs="Arial"/>
                <w:sz w:val="22"/>
                <w:szCs w:val="22"/>
              </w:rPr>
              <w:t>Generate and analyze patterns</w:t>
            </w:r>
          </w:p>
        </w:tc>
        <w:tc>
          <w:tcPr>
            <w:tcW w:w="1354" w:type="dxa"/>
            <w:vAlign w:val="center"/>
          </w:tcPr>
          <w:p w:rsidR="00262777" w:rsidRPr="00262777" w:rsidRDefault="00262777" w:rsidP="00F41131">
            <w:pPr>
              <w:jc w:val="center"/>
              <w:rPr>
                <w:rFonts w:ascii="Arial" w:hAnsi="Arial" w:cs="Arial"/>
                <w:sz w:val="22"/>
                <w:szCs w:val="22"/>
              </w:rPr>
            </w:pPr>
          </w:p>
        </w:tc>
        <w:tc>
          <w:tcPr>
            <w:tcW w:w="5036" w:type="dxa"/>
            <w:vAlign w:val="center"/>
          </w:tcPr>
          <w:p w:rsidR="00262777" w:rsidRPr="00262777" w:rsidRDefault="00442566" w:rsidP="00F41131">
            <w:pPr>
              <w:jc w:val="center"/>
              <w:rPr>
                <w:rFonts w:ascii="Arial" w:hAnsi="Arial" w:cs="Arial"/>
                <w:sz w:val="22"/>
                <w:szCs w:val="22"/>
              </w:rPr>
            </w:pPr>
            <w:hyperlink r:id="rId12" w:history="1">
              <w:r w:rsidR="00D81EBA" w:rsidRPr="004765F1">
                <w:rPr>
                  <w:rStyle w:val="Hyperlink"/>
                  <w:rFonts w:ascii="Arial" w:hAnsi="Arial" w:cs="Arial"/>
                </w:rPr>
                <w:t>http://www.illustrativemathematics.org/standards/k8</w:t>
              </w:r>
            </w:hyperlink>
            <w:r w:rsidR="00D81EBA">
              <w:rPr>
                <w:rFonts w:ascii="Arial" w:hAnsi="Arial" w:cs="Arial"/>
                <w:sz w:val="22"/>
                <w:szCs w:val="22"/>
              </w:rPr>
              <w:t xml:space="preserve"> </w:t>
            </w:r>
          </w:p>
        </w:tc>
        <w:tc>
          <w:tcPr>
            <w:tcW w:w="6588" w:type="dxa"/>
            <w:vAlign w:val="center"/>
          </w:tcPr>
          <w:p w:rsidR="00202F60" w:rsidRDefault="00202F60" w:rsidP="00202F60">
            <w:pPr>
              <w:jc w:val="center"/>
              <w:rPr>
                <w:rFonts w:ascii="Arial" w:hAnsi="Arial" w:cs="Arial"/>
                <w:sz w:val="22"/>
                <w:szCs w:val="22"/>
              </w:rPr>
            </w:pPr>
          </w:p>
          <w:p w:rsidR="00262777" w:rsidRDefault="00202F60" w:rsidP="00202F60">
            <w:pPr>
              <w:jc w:val="center"/>
              <w:rPr>
                <w:rFonts w:ascii="Arial" w:hAnsi="Arial" w:cs="Arial"/>
                <w:sz w:val="22"/>
                <w:szCs w:val="22"/>
              </w:rPr>
            </w:pPr>
            <w:r>
              <w:rPr>
                <w:rFonts w:ascii="Arial" w:hAnsi="Arial" w:cs="Arial"/>
                <w:sz w:val="22"/>
                <w:szCs w:val="22"/>
              </w:rPr>
              <w:t xml:space="preserve">See the Illustrative Mathematics site.  </w:t>
            </w:r>
            <w:r w:rsidR="00D81EBA">
              <w:rPr>
                <w:rFonts w:ascii="Arial" w:hAnsi="Arial" w:cs="Arial"/>
                <w:sz w:val="22"/>
                <w:szCs w:val="22"/>
              </w:rPr>
              <w:t>This task is meant to be used in an instructional setting. Part (b) is intentionally left open-ended to encourage students to develop the habit of looking for patterns that might hint at some underlying structure as described in Standard for Mathematical Practice 7.</w:t>
            </w:r>
          </w:p>
          <w:p w:rsidR="00C21CF8" w:rsidRPr="00262777" w:rsidRDefault="00C21CF8" w:rsidP="00F41131">
            <w:pPr>
              <w:jc w:val="center"/>
              <w:rPr>
                <w:rFonts w:ascii="Arial" w:hAnsi="Arial" w:cs="Arial"/>
                <w:sz w:val="22"/>
                <w:szCs w:val="22"/>
              </w:rPr>
            </w:pPr>
          </w:p>
        </w:tc>
      </w:tr>
      <w:tr w:rsidR="000277E0" w:rsidTr="00D81EBA">
        <w:tc>
          <w:tcPr>
            <w:tcW w:w="1638" w:type="dxa"/>
            <w:vAlign w:val="center"/>
          </w:tcPr>
          <w:p w:rsidR="000277E0" w:rsidRDefault="000277E0" w:rsidP="00F41131">
            <w:pPr>
              <w:jc w:val="center"/>
              <w:rPr>
                <w:rFonts w:ascii="Arial" w:hAnsi="Arial" w:cs="Arial"/>
              </w:rPr>
            </w:pPr>
            <w:r>
              <w:rPr>
                <w:rFonts w:ascii="Arial" w:hAnsi="Arial" w:cs="Arial"/>
                <w:sz w:val="22"/>
                <w:szCs w:val="22"/>
              </w:rPr>
              <w:t>Generate and analyze patterns</w:t>
            </w:r>
          </w:p>
        </w:tc>
        <w:tc>
          <w:tcPr>
            <w:tcW w:w="1354" w:type="dxa"/>
            <w:vAlign w:val="center"/>
          </w:tcPr>
          <w:p w:rsidR="000277E0" w:rsidRPr="00262777" w:rsidRDefault="000277E0" w:rsidP="00F41131">
            <w:pPr>
              <w:jc w:val="center"/>
              <w:rPr>
                <w:rFonts w:ascii="Arial" w:hAnsi="Arial" w:cs="Arial"/>
              </w:rPr>
            </w:pPr>
          </w:p>
        </w:tc>
        <w:tc>
          <w:tcPr>
            <w:tcW w:w="5036" w:type="dxa"/>
            <w:vAlign w:val="center"/>
          </w:tcPr>
          <w:p w:rsidR="000277E0" w:rsidRDefault="000277E0" w:rsidP="00F41131">
            <w:pPr>
              <w:jc w:val="center"/>
              <w:rPr>
                <w:rFonts w:ascii="Arial" w:hAnsi="Arial" w:cs="Arial"/>
              </w:rPr>
            </w:pPr>
          </w:p>
          <w:p w:rsidR="000277E0" w:rsidRDefault="00442566" w:rsidP="00F41131">
            <w:pPr>
              <w:jc w:val="center"/>
              <w:rPr>
                <w:rFonts w:ascii="Arial" w:hAnsi="Arial" w:cs="Arial"/>
              </w:rPr>
            </w:pPr>
            <w:hyperlink r:id="rId13" w:history="1">
              <w:r w:rsidR="000277E0" w:rsidRPr="004765F1">
                <w:rPr>
                  <w:rStyle w:val="Hyperlink"/>
                  <w:rFonts w:ascii="Arial" w:hAnsi="Arial" w:cs="Arial"/>
                </w:rPr>
                <w:t>http://www.k-5mathteachingresources.com/support-files/square-numbers.pdf</w:t>
              </w:r>
            </w:hyperlink>
            <w:r w:rsidR="000277E0">
              <w:rPr>
                <w:rFonts w:ascii="Arial" w:hAnsi="Arial" w:cs="Arial"/>
              </w:rPr>
              <w:t xml:space="preserve"> </w:t>
            </w:r>
          </w:p>
          <w:p w:rsidR="000277E0" w:rsidRDefault="000277E0" w:rsidP="00F41131">
            <w:pPr>
              <w:jc w:val="center"/>
              <w:rPr>
                <w:rFonts w:ascii="Arial" w:hAnsi="Arial" w:cs="Arial"/>
              </w:rPr>
            </w:pPr>
          </w:p>
          <w:p w:rsidR="000277E0" w:rsidRDefault="00442566" w:rsidP="00F41131">
            <w:pPr>
              <w:jc w:val="center"/>
              <w:rPr>
                <w:rFonts w:ascii="Arial" w:hAnsi="Arial" w:cs="Arial"/>
              </w:rPr>
            </w:pPr>
            <w:hyperlink r:id="rId14" w:history="1">
              <w:r w:rsidR="000277E0" w:rsidRPr="004765F1">
                <w:rPr>
                  <w:rStyle w:val="Hyperlink"/>
                  <w:rFonts w:ascii="Arial" w:hAnsi="Arial" w:cs="Arial"/>
                </w:rPr>
                <w:t>http://www.k-5mathteachingresources.com/support-files/triangular-numbers.pdf</w:t>
              </w:r>
            </w:hyperlink>
            <w:r w:rsidR="000277E0">
              <w:rPr>
                <w:rFonts w:ascii="Arial" w:hAnsi="Arial" w:cs="Arial"/>
              </w:rPr>
              <w:t xml:space="preserve"> </w:t>
            </w:r>
          </w:p>
          <w:p w:rsidR="000277E0" w:rsidRDefault="000277E0" w:rsidP="00F41131">
            <w:pPr>
              <w:jc w:val="center"/>
              <w:rPr>
                <w:rFonts w:ascii="Arial" w:hAnsi="Arial" w:cs="Arial"/>
              </w:rPr>
            </w:pPr>
          </w:p>
        </w:tc>
        <w:tc>
          <w:tcPr>
            <w:tcW w:w="6588" w:type="dxa"/>
            <w:vAlign w:val="center"/>
          </w:tcPr>
          <w:p w:rsidR="000277E0" w:rsidRDefault="00202F60" w:rsidP="00F41131">
            <w:pPr>
              <w:jc w:val="center"/>
              <w:rPr>
                <w:rFonts w:ascii="Arial" w:hAnsi="Arial" w:cs="Arial"/>
              </w:rPr>
            </w:pPr>
            <w:r>
              <w:rPr>
                <w:rFonts w:ascii="Arial" w:hAnsi="Arial" w:cs="Arial"/>
              </w:rPr>
              <w:t>See the K-5 Math Teaching Resources site for t</w:t>
            </w:r>
            <w:r w:rsidR="000277E0">
              <w:rPr>
                <w:rFonts w:ascii="Arial" w:hAnsi="Arial" w:cs="Arial"/>
              </w:rPr>
              <w:t>wo growing pattern problems that takes them beyond just generating a pattern, to analyzing it as well.</w:t>
            </w:r>
          </w:p>
        </w:tc>
      </w:tr>
      <w:tr w:rsidR="000277E0" w:rsidTr="00D81EBA">
        <w:tc>
          <w:tcPr>
            <w:tcW w:w="1638" w:type="dxa"/>
            <w:vAlign w:val="center"/>
          </w:tcPr>
          <w:p w:rsidR="000277E0" w:rsidRDefault="00202F60" w:rsidP="00F41131">
            <w:pPr>
              <w:jc w:val="center"/>
              <w:rPr>
                <w:rFonts w:ascii="Arial" w:hAnsi="Arial" w:cs="Arial"/>
              </w:rPr>
            </w:pPr>
            <w:r>
              <w:rPr>
                <w:rFonts w:ascii="Arial" w:hAnsi="Arial" w:cs="Arial"/>
                <w:sz w:val="22"/>
                <w:szCs w:val="22"/>
              </w:rPr>
              <w:t>Generate and analyze patterns</w:t>
            </w:r>
          </w:p>
        </w:tc>
        <w:tc>
          <w:tcPr>
            <w:tcW w:w="1354" w:type="dxa"/>
            <w:vAlign w:val="center"/>
          </w:tcPr>
          <w:p w:rsidR="000277E0" w:rsidRPr="00262777" w:rsidRDefault="000277E0" w:rsidP="00F41131">
            <w:pPr>
              <w:jc w:val="center"/>
              <w:rPr>
                <w:rFonts w:ascii="Arial" w:hAnsi="Arial" w:cs="Arial"/>
              </w:rPr>
            </w:pPr>
          </w:p>
        </w:tc>
        <w:tc>
          <w:tcPr>
            <w:tcW w:w="5036" w:type="dxa"/>
            <w:vAlign w:val="center"/>
          </w:tcPr>
          <w:p w:rsidR="000277E0" w:rsidRDefault="000277E0" w:rsidP="00F41131">
            <w:pPr>
              <w:jc w:val="center"/>
              <w:rPr>
                <w:rFonts w:ascii="Arial" w:hAnsi="Arial" w:cs="Arial"/>
              </w:rPr>
            </w:pPr>
          </w:p>
          <w:p w:rsidR="00C21CF8" w:rsidRDefault="00442566" w:rsidP="00F41131">
            <w:pPr>
              <w:jc w:val="center"/>
              <w:rPr>
                <w:rFonts w:ascii="Arial" w:hAnsi="Arial" w:cs="Arial"/>
              </w:rPr>
            </w:pPr>
            <w:hyperlink r:id="rId15" w:history="1">
              <w:r w:rsidR="00C21CF8" w:rsidRPr="004765F1">
                <w:rPr>
                  <w:rStyle w:val="Hyperlink"/>
                  <w:rFonts w:ascii="Arial" w:hAnsi="Arial" w:cs="Arial"/>
                </w:rPr>
                <w:t>https://www.georgiastandards.org/Common-Core/Common%20Core%20Frameworks/CCGPS_Math_4_Unit1FrameworkSE.pdf</w:t>
              </w:r>
            </w:hyperlink>
            <w:r w:rsidR="00C21CF8">
              <w:rPr>
                <w:rFonts w:ascii="Arial" w:hAnsi="Arial" w:cs="Arial"/>
              </w:rPr>
              <w:t xml:space="preserve"> </w:t>
            </w:r>
          </w:p>
          <w:p w:rsidR="00C21CF8" w:rsidRDefault="00C21CF8" w:rsidP="00F41131">
            <w:pPr>
              <w:jc w:val="center"/>
              <w:rPr>
                <w:rFonts w:ascii="Arial" w:hAnsi="Arial" w:cs="Arial"/>
              </w:rPr>
            </w:pPr>
          </w:p>
        </w:tc>
        <w:tc>
          <w:tcPr>
            <w:tcW w:w="6588" w:type="dxa"/>
            <w:vAlign w:val="center"/>
          </w:tcPr>
          <w:p w:rsidR="00202F60" w:rsidRDefault="00202F60" w:rsidP="00F41131">
            <w:pPr>
              <w:jc w:val="center"/>
              <w:rPr>
                <w:rFonts w:ascii="Arial" w:hAnsi="Arial" w:cs="Arial"/>
              </w:rPr>
            </w:pPr>
          </w:p>
          <w:p w:rsidR="000277E0" w:rsidRDefault="00C21CF8" w:rsidP="00F41131">
            <w:pPr>
              <w:jc w:val="center"/>
              <w:rPr>
                <w:rFonts w:ascii="Arial" w:hAnsi="Arial" w:cs="Arial"/>
              </w:rPr>
            </w:pPr>
            <w:r>
              <w:rPr>
                <w:rFonts w:ascii="Arial" w:hAnsi="Arial" w:cs="Arial"/>
              </w:rPr>
              <w:t xml:space="preserve">See </w:t>
            </w:r>
            <w:r w:rsidR="00202F60">
              <w:rPr>
                <w:rFonts w:ascii="Arial" w:hAnsi="Arial" w:cs="Arial"/>
              </w:rPr>
              <w:t xml:space="preserve">the Georgia Standards site.                See </w:t>
            </w:r>
            <w:r>
              <w:rPr>
                <w:rFonts w:ascii="Arial" w:hAnsi="Arial" w:cs="Arial"/>
              </w:rPr>
              <w:t xml:space="preserve">pages 90-92 for a pattern lesson using the hundred </w:t>
            </w:r>
            <w:proofErr w:type="gramStart"/>
            <w:r>
              <w:rPr>
                <w:rFonts w:ascii="Arial" w:hAnsi="Arial" w:cs="Arial"/>
              </w:rPr>
              <w:t>chart</w:t>
            </w:r>
            <w:proofErr w:type="gramEnd"/>
            <w:r>
              <w:rPr>
                <w:rFonts w:ascii="Arial" w:hAnsi="Arial" w:cs="Arial"/>
              </w:rPr>
              <w:t>.</w:t>
            </w:r>
          </w:p>
          <w:p w:rsidR="00C21CF8" w:rsidRDefault="00C21CF8" w:rsidP="00F41131">
            <w:pPr>
              <w:jc w:val="center"/>
              <w:rPr>
                <w:rFonts w:ascii="Arial" w:hAnsi="Arial" w:cs="Arial"/>
              </w:rPr>
            </w:pPr>
            <w:r>
              <w:rPr>
                <w:rFonts w:ascii="Arial" w:hAnsi="Arial" w:cs="Arial"/>
              </w:rPr>
              <w:t>See pages 97-103 for a growing pattern lesson related to Earth Day.</w:t>
            </w:r>
          </w:p>
          <w:p w:rsidR="00C21CF8" w:rsidRDefault="00C21CF8" w:rsidP="00F41131">
            <w:pPr>
              <w:jc w:val="center"/>
              <w:rPr>
                <w:rFonts w:ascii="Arial" w:hAnsi="Arial" w:cs="Arial"/>
              </w:rPr>
            </w:pPr>
          </w:p>
        </w:tc>
      </w:tr>
    </w:tbl>
    <w:p w:rsidR="00262777" w:rsidRPr="008C2C99" w:rsidRDefault="00262777" w:rsidP="00262777">
      <w:pPr>
        <w:spacing w:after="0" w:line="240" w:lineRule="auto"/>
        <w:jc w:val="center"/>
        <w:rPr>
          <w:rFonts w:ascii="Arial" w:hAnsi="Arial" w:cs="Arial"/>
        </w:rPr>
      </w:pPr>
    </w:p>
    <w:p w:rsidR="00153A7A" w:rsidRDefault="00153A7A" w:rsidP="000905D1">
      <w:pPr>
        <w:ind w:left="360" w:hanging="360"/>
        <w:rPr>
          <w:rFonts w:ascii="Arial" w:hAnsi="Arial" w:cs="Arial"/>
          <w:b/>
          <w:sz w:val="28"/>
          <w:szCs w:val="28"/>
        </w:rPr>
      </w:pPr>
    </w:p>
    <w:p w:rsidR="00153A7A" w:rsidRDefault="00153A7A" w:rsidP="000905D1">
      <w:pPr>
        <w:ind w:left="360" w:hanging="360"/>
        <w:rPr>
          <w:rFonts w:ascii="Arial" w:hAnsi="Arial" w:cs="Arial"/>
          <w:b/>
          <w:sz w:val="28"/>
          <w:szCs w:val="28"/>
        </w:rPr>
      </w:pPr>
    </w:p>
    <w:p w:rsidR="00D84E8D" w:rsidRPr="008C2C99" w:rsidRDefault="00D84E8D" w:rsidP="000905D1">
      <w:pPr>
        <w:ind w:left="360" w:hanging="360"/>
        <w:rPr>
          <w:rFonts w:ascii="Arial" w:hAnsi="Arial" w:cs="Arial"/>
          <w:i/>
        </w:rPr>
      </w:pPr>
      <w:r w:rsidRPr="008C2C99">
        <w:rPr>
          <w:rFonts w:ascii="Arial" w:hAnsi="Arial" w:cs="Arial"/>
          <w:b/>
          <w:sz w:val="28"/>
          <w:szCs w:val="28"/>
        </w:rPr>
        <w:lastRenderedPageBreak/>
        <w:t>Interventions/Enrichments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(Standard-specific modules that focus on student interventions/enrichments and on professional development for teachers will be included later, as available from the vendor(s) producing the modules.)</w:t>
      </w:r>
    </w:p>
    <w:p w:rsidR="00E30C80" w:rsidRPr="008C2C99" w:rsidRDefault="00E30C80" w:rsidP="00E30C80">
      <w:pPr>
        <w:spacing w:after="0"/>
        <w:ind w:left="360" w:hanging="360"/>
        <w:rPr>
          <w:rFonts w:ascii="Arial" w:hAnsi="Arial" w:cs="Arial"/>
          <w:i/>
        </w:rPr>
      </w:pPr>
    </w:p>
    <w:p w:rsidR="000E51A2" w:rsidRPr="008C2C99" w:rsidRDefault="00E123A9" w:rsidP="000905D1">
      <w:pPr>
        <w:spacing w:after="0" w:line="240" w:lineRule="auto"/>
        <w:ind w:left="360" w:hanging="360"/>
        <w:rPr>
          <w:rFonts w:ascii="Arial" w:hAnsi="Arial" w:cs="Arial"/>
          <w:i/>
        </w:rPr>
      </w:pPr>
      <w:r w:rsidRPr="008C2C99">
        <w:rPr>
          <w:rFonts w:ascii="Arial" w:hAnsi="Arial" w:cs="Arial"/>
          <w:b/>
          <w:sz w:val="28"/>
          <w:szCs w:val="28"/>
        </w:rPr>
        <w:t>Vocabulary</w:t>
      </w:r>
      <w:r w:rsidR="007C3474" w:rsidRPr="008C2C99">
        <w:rPr>
          <w:rFonts w:ascii="Arial" w:hAnsi="Arial" w:cs="Arial"/>
          <w:b/>
          <w:sz w:val="28"/>
          <w:szCs w:val="28"/>
        </w:rPr>
        <w:t>/Terminology/Concepts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This section of the Unit Plan is divided into two parts.  Part I contains vocabulary and terminology from standards that comprise the cluster which is the focus of this unit plan.  Part II contains vocabulary and terminology from standards outside of the focus cluster.  These “outside standards” provide important instructional connections to the focus cluster.</w:t>
      </w:r>
    </w:p>
    <w:p w:rsidR="00E123A9" w:rsidRPr="008C2C99" w:rsidRDefault="00E123A9" w:rsidP="00E123A9">
      <w:pPr>
        <w:spacing w:after="0" w:line="240" w:lineRule="auto"/>
        <w:rPr>
          <w:rFonts w:ascii="Arial" w:hAnsi="Arial" w:cs="Arial"/>
          <w:b/>
          <w:sz w:val="24"/>
          <w:szCs w:val="24"/>
        </w:rPr>
      </w:pPr>
    </w:p>
    <w:p w:rsidR="00983DA6" w:rsidRPr="008C2C99" w:rsidRDefault="008A1E19" w:rsidP="008A1E19">
      <w:pPr>
        <w:spacing w:after="0" w:line="240" w:lineRule="auto"/>
        <w:jc w:val="center"/>
        <w:rPr>
          <w:rFonts w:ascii="Arial" w:hAnsi="Arial" w:cs="Arial"/>
          <w:b/>
          <w:i/>
          <w:sz w:val="28"/>
          <w:szCs w:val="28"/>
        </w:rPr>
      </w:pPr>
      <w:r w:rsidRPr="008C2C99">
        <w:rPr>
          <w:rFonts w:ascii="Arial" w:hAnsi="Arial" w:cs="Arial"/>
          <w:b/>
          <w:i/>
          <w:sz w:val="28"/>
          <w:szCs w:val="28"/>
        </w:rPr>
        <w:t>Part I – Focus Cluster:</w:t>
      </w:r>
    </w:p>
    <w:p w:rsidR="008A1E19" w:rsidRDefault="008A1E19" w:rsidP="008A1E19">
      <w:pPr>
        <w:spacing w:after="0" w:line="240" w:lineRule="auto"/>
        <w:jc w:val="center"/>
        <w:rPr>
          <w:rFonts w:ascii="Arial" w:hAnsi="Arial" w:cs="Arial"/>
          <w:b/>
          <w:i/>
          <w:sz w:val="28"/>
          <w:szCs w:val="28"/>
        </w:rPr>
      </w:pPr>
    </w:p>
    <w:p w:rsidR="003D46A7" w:rsidRPr="003D46A7" w:rsidRDefault="003D46A7" w:rsidP="003D46A7">
      <w:pPr>
        <w:ind w:left="720" w:hanging="720"/>
        <w:rPr>
          <w:rFonts w:ascii="Arial" w:hAnsi="Arial" w:cs="Arial"/>
        </w:rPr>
      </w:pPr>
      <w:proofErr w:type="gramStart"/>
      <w:r w:rsidRPr="003D46A7">
        <w:rPr>
          <w:rFonts w:ascii="Arial" w:hAnsi="Arial" w:cs="Arial"/>
          <w:b/>
          <w:i/>
        </w:rPr>
        <w:t>apparent</w:t>
      </w:r>
      <w:proofErr w:type="gramEnd"/>
      <w:r w:rsidRPr="003D46A7">
        <w:rPr>
          <w:rFonts w:ascii="Arial" w:hAnsi="Arial" w:cs="Arial"/>
          <w:b/>
          <w:i/>
        </w:rPr>
        <w:t xml:space="preserve"> features of a pattern: </w:t>
      </w:r>
      <w:r w:rsidRPr="003D46A7">
        <w:rPr>
          <w:rFonts w:ascii="Arial" w:hAnsi="Arial" w:cs="Arial"/>
        </w:rPr>
        <w:t xml:space="preserve"> identifying features of a pattern that are not explicit in the rule itself.  </w:t>
      </w:r>
      <w:proofErr w:type="gramStart"/>
      <w:r w:rsidRPr="003D46A7">
        <w:rPr>
          <w:rFonts w:ascii="Arial" w:hAnsi="Arial" w:cs="Arial"/>
        </w:rPr>
        <w:t>For example, when skip counting by 5 beginning with 5, the ones digit is always a 5 or 0.</w:t>
      </w:r>
      <w:proofErr w:type="gramEnd"/>
      <w:r w:rsidRPr="003D46A7">
        <w:rPr>
          <w:rFonts w:ascii="Arial" w:hAnsi="Arial" w:cs="Arial"/>
        </w:rPr>
        <w:t xml:space="preserve">  However, when skip counting by 5 beginning with 3, the ones digit is always a 3 or 8.</w:t>
      </w:r>
    </w:p>
    <w:p w:rsidR="003D46A7" w:rsidRPr="003D46A7" w:rsidRDefault="003D46A7" w:rsidP="003D46A7">
      <w:pPr>
        <w:ind w:left="720" w:hanging="720"/>
        <w:rPr>
          <w:rFonts w:ascii="Arial" w:hAnsi="Arial" w:cs="Arial"/>
        </w:rPr>
      </w:pPr>
      <w:proofErr w:type="gramStart"/>
      <w:r w:rsidRPr="003D46A7">
        <w:rPr>
          <w:rFonts w:ascii="Arial" w:hAnsi="Arial" w:cs="Arial"/>
          <w:b/>
          <w:i/>
        </w:rPr>
        <w:t>pattern</w:t>
      </w:r>
      <w:proofErr w:type="gramEnd"/>
      <w:r w:rsidRPr="003D46A7">
        <w:rPr>
          <w:rFonts w:ascii="Arial" w:hAnsi="Arial" w:cs="Arial"/>
          <w:b/>
          <w:i/>
        </w:rPr>
        <w:t xml:space="preserve">: </w:t>
      </w:r>
      <w:r w:rsidRPr="003D46A7">
        <w:rPr>
          <w:rFonts w:ascii="Arial" w:hAnsi="Arial" w:cs="Arial"/>
        </w:rPr>
        <w:t xml:space="preserve"> a regularity in a situation such as those in nature as in spirals on pineapples; shapes as in geometric designs in quilts; number sequences as in 3, 6, 9, 12…</w:t>
      </w:r>
    </w:p>
    <w:p w:rsidR="003D46A7" w:rsidRPr="003D46A7" w:rsidRDefault="003D46A7" w:rsidP="003D46A7">
      <w:pPr>
        <w:spacing w:after="0"/>
        <w:ind w:left="720" w:hanging="720"/>
        <w:rPr>
          <w:rFonts w:ascii="Arial" w:hAnsi="Arial" w:cs="Arial"/>
        </w:rPr>
      </w:pPr>
      <w:proofErr w:type="gramStart"/>
      <w:r w:rsidRPr="003D46A7">
        <w:rPr>
          <w:rFonts w:ascii="Arial" w:hAnsi="Arial" w:cs="Arial"/>
          <w:b/>
          <w:i/>
        </w:rPr>
        <w:t>growing</w:t>
      </w:r>
      <w:proofErr w:type="gramEnd"/>
      <w:r w:rsidRPr="003D46A7">
        <w:rPr>
          <w:rFonts w:ascii="Arial" w:hAnsi="Arial" w:cs="Arial"/>
          <w:b/>
          <w:i/>
        </w:rPr>
        <w:t xml:space="preserve"> pattern:</w:t>
      </w:r>
      <w:r w:rsidRPr="003D46A7">
        <w:rPr>
          <w:rFonts w:ascii="Arial" w:hAnsi="Arial" w:cs="Arial"/>
        </w:rPr>
        <w:t xml:space="preserve">  a pattern that involves a progression from step to step.  </w:t>
      </w:r>
    </w:p>
    <w:p w:rsidR="003D46A7" w:rsidRPr="003D46A7" w:rsidRDefault="00442566" w:rsidP="003D46A7">
      <w:pPr>
        <w:ind w:left="720"/>
        <w:rPr>
          <w:rFonts w:ascii="Arial" w:hAnsi="Arial" w:cs="Arial"/>
        </w:rPr>
      </w:pPr>
      <w:r>
        <w:rPr>
          <w:rFonts w:ascii="Arial" w:hAnsi="Arial" w:cs="Arial"/>
          <w:noProof/>
        </w:rPr>
        <w:pict>
          <v:group id="Group 2" o:spid="_x0000_s1026" style="position:absolute;left:0;text-align:left;margin-left:89.25pt;margin-top:3pt;width:75.75pt;height:8.25pt;z-index:251660288" coordorigin="3225,9225" coordsize="1515,16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">
            <v:rect id="Rectangle 3" o:spid="_x0000_s1027" style="position:absolute;left:3225;top:922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2UGYxAAA&#10;ANsAAAAPAAAAZHJzL2Rvd25yZXYueG1sRI9Bb8IwDIXvk/gPkZF2G+mYNEEhraZNTNsRymU3rzFt&#10;oXGqJkDh1+MDEjdb7/m9z8t8cK06UR8azwZeJwko4tLbhisD22L1MgMVIrLF1jMZuFCAPBs9LTG1&#10;/sxrOm1ipSSEQ4oG6hi7VOtQ1uQwTHxHLNrO9w6jrH2lbY9nCXetnibJu3bYsDTU2NFnTeVhc3QG&#10;/pvpFq/r4jtx89Vb/B2K/fHvy5jn8fCxABVpiA/z/frHCr7Ayi8ygM5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NlBmMQAAADbAAAADwAAAAAAAAAAAAAAAACXAgAAZHJzL2Rv&#10;d25yZXYueG1sUEsFBgAAAAAEAAQA9QAAAIgDAAAAAA==&#10;"/>
            <v:rect id="Rectangle 4" o:spid="_x0000_s1028" style="position:absolute;left:3630;top:922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leQDwgAA&#10;ANsAAAAPAAAAZHJzL2Rvd25yZXYueG1sRE9La8JAEL4X+h+WKfRWN1WQGt2E0qLUY4wXb2N2TNJm&#10;Z0N289Bf3y0UvM3H95xNOplGDNS52rKC11kEgriwuuZSwTHfvryBcB5ZY2OZFFzJQZo8Pmww1nbk&#10;jIaDL0UIYRejgsr7NpbSFRUZdDPbEgfuYjuDPsCulLrDMYSbRs6jaCkN1hwaKmzpo6Li59AbBed6&#10;fsRblu8is9ou/H7Kv/vTp1LPT9P7GoSnyd/F/+4vHeav4O+XcIBM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uV5APCAAAA2wAAAA8AAAAAAAAAAAAAAAAAlwIAAGRycy9kb3du&#10;cmV2LnhtbFBLBQYAAAAABAAEAPUAAACGAwAAAAA=&#10;"/>
            <v:rect id="Rectangle 5" o:spid="_x0000_s1029" style="position:absolute;left:3795;top:922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w4cjvwAA&#10;ANsAAAAPAAAAZHJzL2Rvd25yZXYueG1sRE9Nr8FAFN2/xH+YXIndM1WJPGWIEMKS2thdnastnTtN&#10;Z1B+vVlI3vLkfE/nranEgxpXWlYw6EcgiDOrS84VHNP17x8I55E1VpZJwYsczGednykm2j55T4+D&#10;z0UIYZeggsL7OpHSZQUZdH1bEwfuYhuDPsAml7rBZwg3lYyjaCQNlhwaCqxpWVB2O9yNgnMZH/G9&#10;TzeRGa+Hftem1/tppVSv2y4mIDy1/l/8dW+1gjisD1/CD5Cz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TDhyO/AAAA2wAAAA8AAAAAAAAAAAAAAAAAlwIAAGRycy9kb3ducmV2&#10;LnhtbFBLBQYAAAAABAAEAPUAAACDAwAAAAA=&#10;"/>
            <v:rect id="Rectangle 6" o:spid="_x0000_s1030" style="position:absolute;left:4245;top:922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jyK4wgAA&#10;ANsAAAAPAAAAZHJzL2Rvd25yZXYueG1sRI9Bi8IwFITvC/6H8ARva2qFRatRRFHco9aLt2fzbKvN&#10;S2miVn/9ZkHwOMzMN8x03ppK3KlxpWUFg34EgjizuuRcwSFdf49AOI+ssbJMCp7kYD7rfE0x0fbB&#10;O7rvfS4ChF2CCgrv60RKlxVk0PVtTRy8s20M+iCbXOoGHwFuKhlH0Y80WHJYKLCmZUHZdX8zCk5l&#10;fMDXLt1EZrwe+t82vdyOK6V63XYxAeGp9Z/wu73VCuIB/H8JP0DO/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uPIrjCAAAA2wAAAA8AAAAAAAAAAAAAAAAAlwIAAGRycy9kb3du&#10;cmV2LnhtbFBLBQYAAAAABAAEAPUAAACGAwAAAAA=&#10;"/>
            <v:rect id="Rectangle 7" o:spid="_x0000_s1031" style="position:absolute;left:4410;top:922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bzPwgAA&#10;ANsAAAAPAAAAZHJzL2Rvd25yZXYueG1sRI9Bi8IwFITvC/6H8ARva2oXFq1GEcXFPWq9eHs2z7ba&#10;vJQmavXXG0HwOMzMN8xk1ppKXKlxpWUFg34EgjizuuRcwS5dfQ9BOI+ssbJMCu7kYDbtfE0w0fbG&#10;G7pufS4ChF2CCgrv60RKlxVk0PVtTRy8o20M+iCbXOoGbwFuKhlH0a80WHJYKLCmRUHZeXsxCg5l&#10;vMPHJv2LzGj14//b9HTZL5Xqddv5GISn1n/C7/ZaK4hjeH0JP0BO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tdvM/CAAAA2wAAAA8AAAAAAAAAAAAAAAAAlwIAAGRycy9kb3du&#10;cmV2LnhtbFBLBQYAAAAABAAEAPUAAACGAwAAAAA=&#10;"/>
            <v:rect id="Rectangle 8" o:spid="_x0000_s1032" style="position:absolute;left:4575;top:922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ERlUxAAA&#10;ANsAAAAPAAAAZHJzL2Rvd25yZXYueG1sRI9Ba8JAFITvQv/D8gq96aYRSo2uUlpS2qPGi7dn9pnE&#10;Zt+G7EZXf70rFDwOM/MNs1gF04oT9a6xrOB1koAgLq1uuFKwLfLxOwjnkTW2lknBhRyslk+jBWba&#10;nnlNp42vRISwy1BB7X2XSenKmgy6ie2Io3ewvUEfZV9J3eM5wk0r0yR5kwYbjgs1dvRZU/m3GYyC&#10;fZNu8bouvhMzy6f+NxTHYfel1Mtz+JiD8BT8I/zf/tEK0incv8QfIJ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BEZVMQAAADbAAAADwAAAAAAAAAAAAAAAACXAgAAZHJzL2Rv&#10;d25yZXYueG1sUEsFBgAAAAAEAAQA9QAAAIgDAAAAAA==&#10;"/>
          </v:group>
        </w:pict>
      </w:r>
      <w:r w:rsidR="003D46A7" w:rsidRPr="003D46A7">
        <w:rPr>
          <w:rFonts w:ascii="Arial" w:hAnsi="Arial" w:cs="Arial"/>
        </w:rPr>
        <w:t xml:space="preserve">Example:                             </w:t>
      </w:r>
    </w:p>
    <w:p w:rsidR="003D46A7" w:rsidRDefault="00442566" w:rsidP="003D46A7">
      <w:pPr>
        <w:ind w:left="720" w:hanging="720"/>
        <w:rPr>
          <w:rFonts w:ascii="Arial" w:hAnsi="Arial" w:cs="Arial"/>
        </w:rPr>
      </w:pPr>
      <w:r>
        <w:rPr>
          <w:rFonts w:ascii="Arial" w:hAnsi="Arial" w:cs="Arial"/>
          <w:noProof/>
        </w:rPr>
        <w:pict>
          <v:group id="Group 9" o:spid="_x0000_s1042" style="position:absolute;left:0;text-align:left;margin-left:97.5pt;margin-top:24.4pt;width:271.5pt;height:16.5pt;z-index:251661312" coordorigin="3390,10874" coordsize="5430,3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">
            <v:group id="Group 10" o:spid="_x0000_s1044" style="position:absolute;left:3390;top:10904;width:1680;height:300" coordorigin="3390,10185" coordsize="1680,3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MBtcxAAAANoAAAAP&#10;AAAAAAAAAAAAAAAAAKkCAABkcnMvZG93bnJldi54bWxQSwUGAAAAAAQABAD6AAAAmgMAAAAA&#10;">
              <v:oval id="Oval 11" o:spid="_x0000_s1048" style="position:absolute;left:3390;top:1018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b+twgAA&#10;ANoAAAAPAAAAZHJzL2Rvd25yZXYueG1sRI9Ba8JAFITvQv/D8grezMYGRVJXkYqghx4a9f7IPpNg&#10;9m3Ivsb033eFQo/DzHzDrLeja9VAfWg8G5gnKSji0tuGKwOX82G2AhUE2WLrmQz8UIDt5mWyxtz6&#10;B3/RUEilIoRDjgZqkS7XOpQ1OQyJ74ijd/O9Q4myr7Tt8RHhrtVvabrUDhuOCzV29FFTeS++nYF9&#10;tSuWg85kkd32R1ncr5+nbG7M9HXcvYMSGuU//Nc+WgMZPK/EG6A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Rv63CAAAA2gAAAA8AAAAAAAAAAAAAAAAAlwIAAGRycy9kb3du&#10;cmV2LnhtbFBLBQYAAAAABAAEAPUAAACG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 o:spid="_x0000_s1047" type="#_x0000_t5" style="position:absolute;left:3630;top:10185;width:330;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ZTBOwQAA&#10;ANoAAAAPAAAAZHJzL2Rvd25yZXYueG1sRI9Bi8IwFITvC/6H8IS9LJoqolKNIoK4eBGtCN4ezbMt&#10;bV5Kk2r3328EweMwM98wy3VnKvGgxhWWFYyGEQji1OqCMwWXZDeYg3AeWWNlmRT8kYP1qve1xFjb&#10;J5/ocfaZCBB2MSrIva9jKV2ak0E3tDVx8O62MeiDbDKpG3wGuKnkOIqm0mDBYSHHmrY5peW5NQqw&#10;vF0PRh9lm2RFtL+1P7OkJKW++91mAcJT5z/hd/tXK5jA60q4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GUwTsEAAADaAAAADwAAAAAAAAAAAAAAAACXAgAAZHJzL2Rvd25y&#10;ZXYueG1sUEsFBgAAAAAEAAQA9QAAAIUDAAAAAA==&#10;"/>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AutoShape 13" o:spid="_x0000_s1046" type="#_x0000_t96" style="position:absolute;left:4110;top:10185;width:300;height:30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VHjewwAA&#10;ANoAAAAPAAAAZHJzL2Rvd25yZXYueG1sRI9Ba8JAFITvhf6H5RW8lLrRopTUTZBixYuCVnp+ZF+T&#10;0OzbsLvdxH/vFgSPw8x8w6zK0XQikvOtZQWzaQaCuLK65VrB+evz5Q2ED8gaO8uk4EIeyuLxYYW5&#10;tgMfKZ5CLRKEfY4KmhD6XEpfNWTQT21PnLwf6wyGJF0ttcMhwU0n51m2lAZbTgsN9vTRUPV7+jMK&#10;4utzOGz28ey+5aWLQ7vdrfdGqcnTuH4HEWgM9/CtvdMKFvB/Jd0AWV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IVHjewwAAANoAAAAPAAAAAAAAAAAAAAAAAJcCAABkcnMvZG93&#10;bnJldi54bWxQSwUGAAAAAAQABAD1AAAAhwMAAAAA&#10;"/>
              <v:rect id="Rectangle 14" o:spid="_x0000_s1045" style="position:absolute;left:4665;top:10185;width:40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os5uwwAA&#10;ANoAAAAPAAAAZHJzL2Rvd25yZXYueG1sRI9Ba8JAFITvBf/D8gremk0VQk1dRRSlHmNy8faafSbR&#10;7NuQXTX113cLBY/DzHzDzJeDacWNetdYVvAexSCIS6sbrhQU+fbtA4TzyBpby6TghxwsF6OXOaba&#10;3jmj28FXIkDYpaig9r5LpXRlTQZdZDvi4J1sb9AH2VdS93gPcNPKSRwn0mDDYaHGjtY1lZfD1Sj4&#10;biYFPrJ8F5vZdur3Q36+HjdKjV+H1ScIT4N/hv/bX1pBAn9Xwg2Qi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os5uwwAAANoAAAAPAAAAAAAAAAAAAAAAAJcCAABkcnMvZG93&#10;bnJldi54bWxQSwUGAAAAAAQABAD1AAAAhwMAAAAA&#10;"/>
            </v:group>
            <v:group id="Group 15" o:spid="_x0000_s1043" style="position:absolute;left:5310;top:10874;width:1680;height:300" coordorigin="3390,10185" coordsize="1680,3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oval id="Oval 16" o:spid="_x0000_s1033" style="position:absolute;left:3390;top:1018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NS3cvgAA&#10;ANoAAAAPAAAAZHJzL2Rvd25yZXYueG1sRE9Ni8IwEL0L+x/CLHjTVIsiXaOIIuhhD1vd+9CMbbGZ&#10;lGas9d+bw8IeH+97vR1co3rqQu3ZwGyagCIuvK25NHC9HCcrUEGQLTaeycCLAmw3H6M1ZtY/+Yf6&#10;XEoVQzhkaKASaTOtQ1GRwzD1LXHkbr5zKBF2pbYdPmO4a/Q8SZbaYc2xocKW9hUV9/zhDBzKXb7s&#10;dSqL9HY4yeL++31OZ8aMP4fdFyihQf7Ff+6TNRC3xivxBujN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TUt3L4AAADaAAAADwAAAAAAAAAAAAAAAACXAgAAZHJzL2Rvd25yZXYu&#10;eG1sUEsFBgAAAAAEAAQA9QAAAIIDAAAAAA==&#10;"/>
              <v:shape id="AutoShape 17" o:spid="_x0000_s1034" type="#_x0000_t5" style="position:absolute;left:3630;top:10185;width:330;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ZJ/QwgAA&#10;ANoAAAAPAAAAZHJzL2Rvd25yZXYueG1sRI9Pi8IwFMTvC36H8IS9LJrqwT/VKCKIixfRiuDt0Tzb&#10;0ualNKl2v/1GEDwOM/MbZrnuTCUe1LjCsoLRMAJBnFpdcKbgkuwGMxDOI2usLJOCP3KwXvW+lhhr&#10;++QTPc4+EwHCLkYFufd1LKVLczLohrYmDt7dNgZ9kE0mdYPPADeVHEfRRBosOCzkWNM2p7Q8t0YB&#10;lrfrweijbJOsiPa39mealKTUd7/bLEB46vwn/G7/agVzeF0JN0C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pkn9DCAAAA2gAAAA8AAAAAAAAAAAAAAAAAlwIAAGRycy9kb3du&#10;cmV2LnhtbFBLBQYAAAAABAAEAPUAAACGAwAAAAA=&#10;"/>
              <v:shape id="AutoShape 18" o:spid="_x0000_s1035" type="#_x0000_t96" style="position:absolute;left:4110;top:10185;width:300;height:30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wOPXxAAA&#10;ANsAAAAPAAAAZHJzL2Rvd25yZXYueG1sRI9BawIxEIXvhf6HMAUvpWatUMpqFClavFiolZ6Hzbi7&#10;dDNZkphd/71zEHqb4b1575vlenSdyhRi69nAbFqAIq68bbk2cPrZvbyDignZYueZDFwpwnr1+LDE&#10;0vqBvykfU60khGOJBpqU+lLrWDXkME59Tyza2QeHSdZQaxtwkHDX6deieNMOW5aGBnv6aKj6O16c&#10;gTx/Tl/bQz6FX33t8tB+7jcHZ8zkadwsQCUa07/5fr23gi/08osMoF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8Dj18QAAADbAAAADwAAAAAAAAAAAAAAAACXAgAAZHJzL2Rv&#10;d25yZXYueG1sUEsFBgAAAAAEAAQA9QAAAIgDAAAAAA==&#10;"/>
              <v:rect id="Rectangle 19" o:spid="_x0000_s1036" style="position:absolute;left:4665;top:10185;width:40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4+gFvwAA&#10;ANsAAAAPAAAAZHJzL2Rvd25yZXYueG1sRE9Ni8IwEL0L/ocwgjdNdWHRahRRXNyj1ou3sRnbajMp&#10;TdTqrzeC4G0e73Om88aU4ka1KywrGPQjEMSp1QVnCvbJujcC4TyyxtIyKXiQg/ms3ZpirO2dt3Tb&#10;+UyEEHYxKsi9r2IpXZqTQde3FXHgTrY26AOsM6lrvIdwU8phFP1KgwWHhhwrWuaUXnZXo+BYDPf4&#10;3CZ/kRmvf/x/k5yvh5VS3U6zmIDw1Piv+OPe6DB/AO9fwgFy9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Xj6AW/AAAA2wAAAA8AAAAAAAAAAAAAAAAAlwIAAGRycy9kb3ducmV2&#10;LnhtbFBLBQYAAAAABAAEAPUAAACDAwAAAAA=&#10;"/>
            </v:group>
            <v:group id="Group 20" o:spid="_x0000_s1037" style="position:absolute;left:7140;top:10874;width:1680;height:300" coordorigin="3390,10185" coordsize="1680,3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oval id="Oval 21" o:spid="_x0000_s1038" style="position:absolute;left:3390;top:10185;width:16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bTIjwAAA&#10;ANsAAAAPAAAAZHJzL2Rvd25yZXYueG1sRE9Na8JAEL0L/Q/LFLyZjQ2KpK4iFUEPPTTqfciOSTA7&#10;G7LTmP77rlDobR7vc9bb0bVqoD40ng3MkxQUceltw5WBy/kwW4EKgmyx9UwGfijAdvMyWWNu/YO/&#10;aCikUjGEQ44GapEu1zqUNTkMie+II3fzvUOJsK+07fERw12r39J0qR02HBtq7OijpvJefDsD+2pX&#10;LAedySK77Y+yuF8/T9ncmOnruHsHJTTKv/jPfbRxfgbPX+IBevM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kbTIjwAAAANsAAAAPAAAAAAAAAAAAAAAAAJcCAABkcnMvZG93bnJl&#10;di54bWxQSwUGAAAAAAQABAD1AAAAhAMAAAAA&#10;"/>
              <v:shape id="AutoShape 22" o:spid="_x0000_s1039" type="#_x0000_t5" style="position:absolute;left:3630;top:10185;width:330;height: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lTTLwAAA&#10;ANsAAAAPAAAAZHJzL2Rvd25yZXYueG1sRE9Ni8IwEL0v+B/CCHtZNFVEpRpFBHHxIloRvA3N2JY2&#10;k9Kk2v33G0HwNo/3Oct1ZyrxoMYVlhWMhhEI4tTqgjMFl2Q3mINwHlljZZkU/JGD9ar3tcRY2yef&#10;6HH2mQgh7GJUkHtfx1K6NCeDbmhr4sDdbWPQB9hkUjf4DOGmkuMomkqDBYeGHGva5pSW59YowPJ2&#10;PRh9lG2SFdH+1v7MkpKU+u53mwUIT53/iN/uXx3mT+D1SzhArv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lTTLwAAAANsAAAAPAAAAAAAAAAAAAAAAAJcCAABkcnMvZG93bnJl&#10;di54bWxQSwUGAAAAAAQABAD1AAAAhAMAAAAA&#10;"/>
              <v:shape id="AutoShape 23" o:spid="_x0000_s1040" type="#_x0000_t96" style="position:absolute;left:4110;top:10185;width:300;height:30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t0BPwQAA&#10;ANsAAAAPAAAAZHJzL2Rvd25yZXYueG1sRE9NawIxEL0L/ocwQi+i2VZaZDWKSC1eLFTF87AZdxc3&#10;kyWJ2fXfN0Kht3m8z1mue9OISM7XlhW8TjMQxIXVNZcKzqfdZA7CB2SNjWVS8CAP69VwsMRc245/&#10;KB5DKVII+xwVVCG0uZS+qMign9qWOHFX6wyGBF0ptcMuhZtGvmXZhzRYc2qosKVtRcXteDcK4mwc&#10;vj8P8ewu8tHErv7abw5GqZdRv1mACNSHf/Gfe6/T/Hd4/pIOkKt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47dAT8EAAADbAAAADwAAAAAAAAAAAAAAAACXAgAAZHJzL2Rvd25y&#10;ZXYueG1sUEsFBgAAAAAEAAQA9QAAAIUDAAAAAA==&#10;"/>
              <v:rect id="Rectangle 24" o:spid="_x0000_s1041" style="position:absolute;left:4665;top:10185;width:405;height:1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CnBxwQAA&#10;ANsAAAAPAAAAZHJzL2Rvd25yZXYueG1sRE9Na8JAEL0X/A/LFLw1myqEmrqKKEo9xuTibZodk2h2&#10;NmRXTf313ULB2zze58yXg2nFjXrXWFbwHsUgiEurG64UFPn27QOE88gaW8uk4IccLBejlzmm2t45&#10;o9vBVyKEsEtRQe19l0rpypoMush2xIE72d6gD7CvpO7xHsJNKydxnEiDDYeGGjta11ReDlej4LuZ&#10;FPjI8l1sZtup3w/5+XrcKDV+HVafIDwN/in+d3/pMD+Bv1/CAXLx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gpwccEAAADbAAAADwAAAAAAAAAAAAAAAACXAgAAZHJzL2Rvd25y&#10;ZXYueG1sUEsFBgAAAAAEAAQA9QAAAIUDAAAAAA==&#10;"/>
            </v:group>
          </v:group>
        </w:pict>
      </w:r>
      <w:proofErr w:type="gramStart"/>
      <w:r w:rsidR="003D46A7" w:rsidRPr="003D46A7">
        <w:rPr>
          <w:rFonts w:ascii="Arial" w:hAnsi="Arial" w:cs="Arial"/>
          <w:b/>
          <w:i/>
        </w:rPr>
        <w:t>repeating</w:t>
      </w:r>
      <w:proofErr w:type="gramEnd"/>
      <w:r w:rsidR="003D46A7" w:rsidRPr="003D46A7">
        <w:rPr>
          <w:rFonts w:ascii="Arial" w:hAnsi="Arial" w:cs="Arial"/>
          <w:b/>
          <w:i/>
        </w:rPr>
        <w:t xml:space="preserve"> pattern:</w:t>
      </w:r>
      <w:r w:rsidR="003D46A7" w:rsidRPr="003D46A7">
        <w:rPr>
          <w:rFonts w:ascii="Arial" w:hAnsi="Arial" w:cs="Arial"/>
        </w:rPr>
        <w:t xml:space="preserve">  a pattern in which a core is repeated.                                                             </w:t>
      </w:r>
    </w:p>
    <w:p w:rsidR="003D46A7" w:rsidRPr="003D46A7" w:rsidRDefault="003D46A7" w:rsidP="003D46A7">
      <w:pPr>
        <w:ind w:left="720" w:hanging="720"/>
        <w:rPr>
          <w:rFonts w:ascii="Arial" w:hAnsi="Arial" w:cs="Arial"/>
        </w:rPr>
      </w:pPr>
      <w:r w:rsidRPr="003D46A7">
        <w:rPr>
          <w:rFonts w:ascii="Arial" w:hAnsi="Arial" w:cs="Arial"/>
        </w:rPr>
        <w:t xml:space="preserve">   Example:   </w:t>
      </w:r>
    </w:p>
    <w:p w:rsidR="005E1499" w:rsidRPr="003D46A7" w:rsidRDefault="003D46A7" w:rsidP="003D46A7">
      <w:pPr>
        <w:spacing w:after="0"/>
        <w:ind w:left="720"/>
        <w:rPr>
          <w:rFonts w:ascii="Arial" w:hAnsi="Arial" w:cs="Arial"/>
        </w:rPr>
      </w:pPr>
      <w:r w:rsidRPr="003D46A7">
        <w:rPr>
          <w:rFonts w:ascii="Arial" w:hAnsi="Arial" w:cs="Arial"/>
        </w:rPr>
        <w:t xml:space="preserve">                                                                                             </w:t>
      </w:r>
    </w:p>
    <w:p w:rsidR="003D46A7" w:rsidRDefault="00120161" w:rsidP="003D46A7">
      <w:pPr>
        <w:ind w:left="720" w:hanging="720"/>
        <w:jc w:val="center"/>
        <w:rPr>
          <w:rFonts w:ascii="Arial" w:hAnsi="Arial" w:cs="Arial"/>
          <w:b/>
          <w:i/>
          <w:sz w:val="28"/>
          <w:szCs w:val="28"/>
        </w:rPr>
      </w:pPr>
      <w:r>
        <w:rPr>
          <w:rFonts w:ascii="Arial" w:hAnsi="Arial" w:cs="Arial"/>
          <w:b/>
          <w:i/>
          <w:sz w:val="28"/>
          <w:szCs w:val="28"/>
        </w:rPr>
        <w:t>P</w:t>
      </w:r>
      <w:r w:rsidR="008A1E19" w:rsidRPr="008C2C99">
        <w:rPr>
          <w:rFonts w:ascii="Arial" w:hAnsi="Arial" w:cs="Arial"/>
          <w:b/>
          <w:i/>
          <w:sz w:val="28"/>
          <w:szCs w:val="28"/>
        </w:rPr>
        <w:t>art II – Instructional Connections outside the Focus Cluster</w:t>
      </w:r>
    </w:p>
    <w:p w:rsidR="003D46A7" w:rsidRPr="003D46A7" w:rsidRDefault="003D46A7" w:rsidP="003D46A7">
      <w:pPr>
        <w:ind w:left="720" w:hanging="720"/>
        <w:rPr>
          <w:rFonts w:ascii="Arial" w:hAnsi="Arial" w:cs="Arial"/>
        </w:rPr>
      </w:pPr>
      <w:proofErr w:type="gramStart"/>
      <w:r w:rsidRPr="003D46A7">
        <w:rPr>
          <w:rFonts w:ascii="Arial" w:hAnsi="Arial" w:cs="Arial"/>
          <w:b/>
          <w:i/>
        </w:rPr>
        <w:t>multiple</w:t>
      </w:r>
      <w:proofErr w:type="gramEnd"/>
      <w:r w:rsidRPr="003D46A7">
        <w:rPr>
          <w:rFonts w:ascii="Arial" w:hAnsi="Arial" w:cs="Arial"/>
          <w:b/>
          <w:i/>
        </w:rPr>
        <w:t>:</w:t>
      </w:r>
      <w:r w:rsidRPr="003D46A7">
        <w:rPr>
          <w:rFonts w:ascii="Arial" w:hAnsi="Arial" w:cs="Arial"/>
        </w:rPr>
        <w:t xml:space="preserve">  is the product of a whole number and any other whole number.  Example:  20 is a multiple of 5 because 4 × 5 = 20.</w:t>
      </w:r>
    </w:p>
    <w:p w:rsidR="003D46A7" w:rsidRPr="003D46A7" w:rsidRDefault="003D46A7" w:rsidP="003D46A7">
      <w:pPr>
        <w:ind w:left="720" w:hanging="720"/>
        <w:rPr>
          <w:rFonts w:ascii="Arial" w:hAnsi="Arial" w:cs="Arial"/>
        </w:rPr>
      </w:pPr>
      <w:proofErr w:type="gramStart"/>
      <w:r w:rsidRPr="003D46A7">
        <w:rPr>
          <w:rFonts w:ascii="Arial" w:hAnsi="Arial" w:cs="Arial"/>
          <w:b/>
          <w:i/>
        </w:rPr>
        <w:t>prime</w:t>
      </w:r>
      <w:proofErr w:type="gramEnd"/>
      <w:r w:rsidRPr="003D46A7">
        <w:rPr>
          <w:rFonts w:ascii="Arial" w:hAnsi="Arial" w:cs="Arial"/>
          <w:b/>
          <w:i/>
        </w:rPr>
        <w:t xml:space="preserve">:  </w:t>
      </w:r>
      <w:r w:rsidRPr="003D46A7">
        <w:rPr>
          <w:rFonts w:ascii="Arial" w:hAnsi="Arial" w:cs="Arial"/>
        </w:rPr>
        <w:t>is a whole number greater than 1 that has exactly two factors, 1 and the number itself.</w:t>
      </w:r>
    </w:p>
    <w:p w:rsidR="003D46A7" w:rsidRPr="003D46A7" w:rsidRDefault="003D46A7" w:rsidP="003D46A7">
      <w:pPr>
        <w:ind w:left="720" w:hanging="720"/>
        <w:rPr>
          <w:rFonts w:ascii="Arial" w:hAnsi="Arial" w:cs="Arial"/>
        </w:rPr>
      </w:pPr>
      <w:proofErr w:type="gramStart"/>
      <w:r w:rsidRPr="003D46A7">
        <w:rPr>
          <w:rFonts w:ascii="Arial" w:hAnsi="Arial" w:cs="Arial"/>
          <w:b/>
          <w:i/>
        </w:rPr>
        <w:t>composite</w:t>
      </w:r>
      <w:proofErr w:type="gramEnd"/>
      <w:r w:rsidRPr="003D46A7">
        <w:rPr>
          <w:rFonts w:ascii="Arial" w:hAnsi="Arial" w:cs="Arial"/>
          <w:b/>
          <w:i/>
        </w:rPr>
        <w:t>:</w:t>
      </w:r>
      <w:r w:rsidRPr="003D46A7">
        <w:rPr>
          <w:rFonts w:ascii="Arial" w:hAnsi="Arial" w:cs="Arial"/>
        </w:rPr>
        <w:t xml:space="preserve">  is a whole number that has more than two factors.</w:t>
      </w:r>
    </w:p>
    <w:p w:rsidR="003D46A7" w:rsidRPr="003D46A7" w:rsidRDefault="003D46A7" w:rsidP="003D46A7">
      <w:pPr>
        <w:spacing w:after="0"/>
        <w:ind w:left="720" w:hanging="720"/>
        <w:rPr>
          <w:rFonts w:ascii="Arial" w:hAnsi="Arial" w:cs="Arial"/>
        </w:rPr>
      </w:pPr>
      <w:proofErr w:type="gramStart"/>
      <w:r w:rsidRPr="003D46A7">
        <w:rPr>
          <w:rFonts w:ascii="Arial" w:hAnsi="Arial" w:cs="Arial"/>
          <w:b/>
          <w:i/>
        </w:rPr>
        <w:t>base</w:t>
      </w:r>
      <w:proofErr w:type="gramEnd"/>
      <w:r w:rsidRPr="003D46A7">
        <w:rPr>
          <w:rFonts w:ascii="Arial" w:hAnsi="Arial" w:cs="Arial"/>
          <w:b/>
          <w:i/>
        </w:rPr>
        <w:t xml:space="preserve"> ten numerals:  </w:t>
      </w:r>
      <w:r w:rsidRPr="003D46A7">
        <w:rPr>
          <w:rFonts w:ascii="Arial" w:hAnsi="Arial" w:cs="Arial"/>
        </w:rPr>
        <w:t>a base of a numeration system is the number that is raised to various powers to generate the place values of that system. In the base ten numeration system the base is ten.  The first place is 10</w:t>
      </w:r>
      <w:r w:rsidRPr="003D46A7">
        <w:rPr>
          <w:rFonts w:ascii="Arial" w:hAnsi="Arial" w:cs="Arial"/>
          <w:vertAlign w:val="superscript"/>
        </w:rPr>
        <w:t>0</w:t>
      </w:r>
      <w:r w:rsidRPr="003D46A7">
        <w:rPr>
          <w:rFonts w:ascii="Arial" w:hAnsi="Arial" w:cs="Arial"/>
        </w:rPr>
        <w:t xml:space="preserve"> or 1 (the units place), the second is 10</w:t>
      </w:r>
      <w:r w:rsidRPr="003D46A7">
        <w:rPr>
          <w:rFonts w:ascii="Arial" w:hAnsi="Arial" w:cs="Arial"/>
          <w:vertAlign w:val="superscript"/>
        </w:rPr>
        <w:t>1</w:t>
      </w:r>
      <w:r w:rsidRPr="003D46A7">
        <w:rPr>
          <w:rFonts w:ascii="Arial" w:hAnsi="Arial" w:cs="Arial"/>
        </w:rPr>
        <w:t xml:space="preserve"> or 10 (the tens place, the third </w:t>
      </w:r>
      <w:r w:rsidRPr="003D46A7">
        <w:rPr>
          <w:rFonts w:ascii="Arial" w:hAnsi="Arial" w:cs="Arial"/>
        </w:rPr>
        <w:lastRenderedPageBreak/>
        <w:t>is 10</w:t>
      </w:r>
      <w:r w:rsidRPr="003D46A7">
        <w:rPr>
          <w:rFonts w:ascii="Arial" w:hAnsi="Arial" w:cs="Arial"/>
          <w:vertAlign w:val="superscript"/>
        </w:rPr>
        <w:t>2</w:t>
      </w:r>
      <w:r w:rsidRPr="003D46A7">
        <w:rPr>
          <w:rFonts w:ascii="Arial" w:hAnsi="Arial" w:cs="Arial"/>
        </w:rPr>
        <w:t xml:space="preserve"> or 100 (the hundreds place), etc. This determines the place value of the different positions in a number. Example:  One number written as a base ten numeral would be </w:t>
      </w:r>
      <w:r w:rsidRPr="003D46A7">
        <w:rPr>
          <w:rFonts w:ascii="Arial" w:hAnsi="Arial" w:cs="Arial"/>
          <w:i/>
        </w:rPr>
        <w:t>6,427</w:t>
      </w:r>
      <w:r w:rsidRPr="003D46A7">
        <w:rPr>
          <w:rFonts w:ascii="Arial" w:hAnsi="Arial" w:cs="Arial"/>
        </w:rPr>
        <w:t>.</w:t>
      </w:r>
    </w:p>
    <w:p w:rsidR="003D46A7" w:rsidRPr="003D46A7" w:rsidRDefault="003D46A7" w:rsidP="003D46A7">
      <w:pPr>
        <w:ind w:left="720" w:hanging="720"/>
        <w:rPr>
          <w:rFonts w:ascii="Arial" w:hAnsi="Arial" w:cs="Arial"/>
          <w:b/>
          <w:i/>
          <w:sz w:val="28"/>
          <w:szCs w:val="28"/>
        </w:rPr>
      </w:pPr>
    </w:p>
    <w:p w:rsidR="008A1E19" w:rsidRPr="000204DD" w:rsidRDefault="000204DD" w:rsidP="00A16A0C">
      <w:pPr>
        <w:spacing w:after="0" w:line="240" w:lineRule="auto"/>
        <w:rPr>
          <w:rFonts w:ascii="Arial" w:hAnsi="Arial" w:cs="Arial"/>
          <w:b/>
          <w:sz w:val="28"/>
          <w:szCs w:val="28"/>
        </w:rPr>
      </w:pPr>
      <w:r>
        <w:rPr>
          <w:rFonts w:ascii="Arial" w:hAnsi="Arial" w:cs="Arial"/>
          <w:b/>
          <w:sz w:val="28"/>
          <w:szCs w:val="28"/>
        </w:rPr>
        <w:t>Resources:</w:t>
      </w:r>
    </w:p>
    <w:p w:rsidR="00952B46"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5E5132">
        <w:rPr>
          <w:rFonts w:ascii="Arial" w:hAnsi="Arial" w:cs="Arial"/>
          <w:b/>
          <w:sz w:val="28"/>
          <w:szCs w:val="28"/>
        </w:rPr>
        <w:t xml:space="preserve">Free </w:t>
      </w:r>
      <w:r w:rsidR="00952B46" w:rsidRPr="008C2C99">
        <w:rPr>
          <w:rFonts w:ascii="Arial" w:hAnsi="Arial" w:cs="Arial"/>
          <w:b/>
          <w:sz w:val="28"/>
          <w:szCs w:val="28"/>
        </w:rPr>
        <w:t>Resources</w:t>
      </w:r>
      <w:r w:rsidR="00D84E8D" w:rsidRPr="008C2C99">
        <w:rPr>
          <w:rFonts w:ascii="Arial" w:hAnsi="Arial" w:cs="Arial"/>
          <w:b/>
          <w:sz w:val="28"/>
          <w:szCs w:val="28"/>
        </w:rPr>
        <w:t>:</w:t>
      </w:r>
      <w:r w:rsidR="000E51A2" w:rsidRPr="008C2C99">
        <w:rPr>
          <w:rFonts w:ascii="Arial" w:hAnsi="Arial" w:cs="Arial"/>
          <w:b/>
          <w:sz w:val="28"/>
          <w:szCs w:val="28"/>
        </w:rPr>
        <w:tab/>
      </w:r>
    </w:p>
    <w:p w:rsidR="00FF1B4D" w:rsidRPr="005C1DA7" w:rsidRDefault="00442566" w:rsidP="00BB29B7">
      <w:pPr>
        <w:pStyle w:val="ListParagraph"/>
        <w:numPr>
          <w:ilvl w:val="0"/>
          <w:numId w:val="24"/>
        </w:numPr>
        <w:spacing w:after="0"/>
        <w:rPr>
          <w:rFonts w:ascii="Arial" w:hAnsi="Arial" w:cs="Arial"/>
          <w:u w:val="single"/>
        </w:rPr>
      </w:pPr>
      <w:hyperlink r:id="rId16" w:history="1">
        <w:r w:rsidR="00FF1B4D" w:rsidRPr="005C1DA7">
          <w:rPr>
            <w:rStyle w:val="Hyperlink"/>
            <w:rFonts w:ascii="Arial" w:hAnsi="Arial" w:cs="Arial"/>
          </w:rPr>
          <w:t>http://wps.ablongman.com/ab_vandewalle_math_6/0,12312,3547876-,00.html</w:t>
        </w:r>
      </w:hyperlink>
      <w:r w:rsidR="00FF1B4D" w:rsidRPr="005C1DA7">
        <w:rPr>
          <w:rFonts w:ascii="Arial" w:hAnsi="Arial" w:cs="Arial"/>
          <w:u w:val="single"/>
        </w:rPr>
        <w:t xml:space="preserve"> </w:t>
      </w:r>
      <w:r w:rsidR="00FF1B4D" w:rsidRPr="005C1DA7">
        <w:rPr>
          <w:rFonts w:ascii="Arial" w:hAnsi="Arial" w:cs="Arial"/>
        </w:rPr>
        <w:t>Reproducible blackline masters</w:t>
      </w:r>
    </w:p>
    <w:p w:rsidR="00B04238" w:rsidRPr="00304DE7" w:rsidRDefault="00442566" w:rsidP="00BB29B7">
      <w:pPr>
        <w:pStyle w:val="ListParagraph"/>
        <w:numPr>
          <w:ilvl w:val="0"/>
          <w:numId w:val="24"/>
        </w:numPr>
        <w:tabs>
          <w:tab w:val="left" w:pos="990"/>
          <w:tab w:val="left" w:pos="2205"/>
        </w:tabs>
        <w:spacing w:after="0" w:line="240" w:lineRule="auto"/>
        <w:rPr>
          <w:rFonts w:ascii="Arial" w:hAnsi="Arial" w:cs="Arial"/>
        </w:rPr>
      </w:pPr>
      <w:hyperlink r:id="rId17" w:history="1">
        <w:r w:rsidR="00B04238" w:rsidRPr="00550B26">
          <w:rPr>
            <w:rStyle w:val="Hyperlink"/>
            <w:rFonts w:ascii="Arial" w:hAnsi="Arial" w:cs="Arial"/>
          </w:rPr>
          <w:t>http://lrt.ednet.ns.ca/PD/BLM_Ess11/table_of_contents.htm</w:t>
        </w:r>
      </w:hyperlink>
      <w:r w:rsidR="00B04238">
        <w:rPr>
          <w:rFonts w:ascii="Arial" w:hAnsi="Arial" w:cs="Arial"/>
        </w:rPr>
        <w:t xml:space="preserve"> mathematics blackline masters </w:t>
      </w:r>
    </w:p>
    <w:p w:rsidR="004E73C6" w:rsidRDefault="00442566" w:rsidP="00BB29B7">
      <w:pPr>
        <w:pStyle w:val="ListParagraph"/>
        <w:numPr>
          <w:ilvl w:val="0"/>
          <w:numId w:val="24"/>
        </w:numPr>
        <w:tabs>
          <w:tab w:val="left" w:pos="990"/>
        </w:tabs>
        <w:spacing w:after="0"/>
        <w:rPr>
          <w:rFonts w:ascii="Arial" w:hAnsi="Arial" w:cs="Arial"/>
        </w:rPr>
      </w:pPr>
      <w:hyperlink r:id="rId18" w:history="1">
        <w:r w:rsidR="00BB29B7" w:rsidRPr="00FE7583">
          <w:rPr>
            <w:rStyle w:val="Hyperlink"/>
            <w:rFonts w:ascii="Arial" w:hAnsi="Arial" w:cs="Arial"/>
          </w:rPr>
          <w:t>http://yourtherapysource.com/freestuff.html</w:t>
        </w:r>
      </w:hyperlink>
      <w:r w:rsidR="00BB29B7" w:rsidRPr="00FE7583">
        <w:rPr>
          <w:rFonts w:ascii="Arial" w:hAnsi="Arial" w:cs="Arial"/>
        </w:rPr>
        <w:t xml:space="preserve"> Simple activities to encourage physical activity in the classroom</w:t>
      </w:r>
    </w:p>
    <w:p w:rsidR="004E73C6" w:rsidRPr="00BA7E9A" w:rsidRDefault="00442566" w:rsidP="004E73C6">
      <w:pPr>
        <w:pStyle w:val="ListParagraph"/>
        <w:numPr>
          <w:ilvl w:val="0"/>
          <w:numId w:val="24"/>
        </w:numPr>
        <w:spacing w:after="0"/>
        <w:rPr>
          <w:rFonts w:ascii="Arial" w:hAnsi="Arial" w:cs="Arial"/>
          <w:u w:val="single"/>
        </w:rPr>
      </w:pPr>
      <w:hyperlink r:id="rId19" w:history="1">
        <w:r w:rsidR="004E73C6" w:rsidRPr="00F872BF">
          <w:rPr>
            <w:rStyle w:val="Hyperlink"/>
            <w:rFonts w:ascii="Arial" w:hAnsi="Arial" w:cs="Arial"/>
          </w:rPr>
          <w:t>http://www.mathsolutions.com/index.cfm?page=wp9&amp;crid=56</w:t>
        </w:r>
      </w:hyperlink>
      <w:r w:rsidR="004E73C6">
        <w:rPr>
          <w:rFonts w:ascii="Arial" w:hAnsi="Arial" w:cs="Arial"/>
          <w:u w:val="single"/>
        </w:rPr>
        <w:t xml:space="preserve"> </w:t>
      </w:r>
      <w:r w:rsidR="004E73C6">
        <w:rPr>
          <w:rFonts w:ascii="Arial" w:hAnsi="Arial" w:cs="Arial"/>
        </w:rPr>
        <w:t>Free lesson plan ideas for different grade levels</w:t>
      </w:r>
    </w:p>
    <w:p w:rsidR="00F0151E" w:rsidRPr="000039E4" w:rsidRDefault="00442566" w:rsidP="00F0151E">
      <w:pPr>
        <w:pStyle w:val="ListParagraph"/>
        <w:numPr>
          <w:ilvl w:val="0"/>
          <w:numId w:val="24"/>
        </w:numPr>
        <w:spacing w:after="0"/>
        <w:rPr>
          <w:rFonts w:ascii="Arial" w:hAnsi="Arial" w:cs="Arial"/>
        </w:rPr>
      </w:pPr>
      <w:hyperlink r:id="rId20" w:history="1">
        <w:r w:rsidR="00F0151E" w:rsidRPr="00DB6707">
          <w:rPr>
            <w:rStyle w:val="Hyperlink"/>
            <w:rFonts w:ascii="Arial" w:hAnsi="Arial" w:cs="Arial"/>
          </w:rPr>
          <w:t>http://sci.tamucc.edu/~eyoung/literature.html</w:t>
        </w:r>
      </w:hyperlink>
      <w:r w:rsidR="00F0151E">
        <w:rPr>
          <w:rFonts w:ascii="Arial" w:hAnsi="Arial" w:cs="Arial"/>
        </w:rPr>
        <w:t xml:space="preserve"> links to mathematics-related children’s literature </w:t>
      </w:r>
    </w:p>
    <w:p w:rsidR="00F0151E" w:rsidRPr="000039E4" w:rsidRDefault="00F0151E" w:rsidP="002B4BBD">
      <w:pPr>
        <w:pStyle w:val="ListParagraph"/>
        <w:numPr>
          <w:ilvl w:val="0"/>
          <w:numId w:val="24"/>
        </w:numPr>
        <w:spacing w:after="0"/>
        <w:rPr>
          <w:rFonts w:ascii="Arial" w:hAnsi="Arial" w:cs="Arial"/>
        </w:rPr>
      </w:pPr>
      <w:r>
        <w:rPr>
          <w:rFonts w:ascii="Arial" w:hAnsi="Arial" w:cs="Arial"/>
        </w:rPr>
        <w:t xml:space="preserve"> </w:t>
      </w:r>
      <w:hyperlink r:id="rId21" w:history="1">
        <w:r w:rsidR="007C3F3E" w:rsidRPr="008A31E6">
          <w:rPr>
            <w:rStyle w:val="Hyperlink"/>
            <w:rFonts w:ascii="Arial" w:hAnsi="Arial" w:cs="Arial"/>
          </w:rPr>
          <w:t>http://www.nctm.org/</w:t>
        </w:r>
      </w:hyperlink>
      <w:r w:rsidR="007C3F3E">
        <w:rPr>
          <w:rFonts w:ascii="Arial" w:hAnsi="Arial" w:cs="Arial"/>
        </w:rPr>
        <w:t xml:space="preserve"> National Council of Teachers of Mathematics</w:t>
      </w:r>
    </w:p>
    <w:p w:rsidR="00FD100A" w:rsidRDefault="00442566" w:rsidP="00FE0BE8">
      <w:pPr>
        <w:pStyle w:val="ListParagraph"/>
        <w:numPr>
          <w:ilvl w:val="0"/>
          <w:numId w:val="24"/>
        </w:numPr>
        <w:tabs>
          <w:tab w:val="left" w:pos="2205"/>
        </w:tabs>
        <w:spacing w:after="0" w:line="240" w:lineRule="auto"/>
        <w:rPr>
          <w:rFonts w:ascii="Arial" w:hAnsi="Arial" w:cs="Arial"/>
        </w:rPr>
      </w:pPr>
      <w:hyperlink r:id="rId22" w:history="1">
        <w:r w:rsidR="00FE0BE8" w:rsidRPr="00FE0BE8">
          <w:rPr>
            <w:rStyle w:val="Hyperlink"/>
            <w:rFonts w:ascii="Arial" w:hAnsi="Arial" w:cs="Arial"/>
          </w:rPr>
          <w:t>www.k-5mathteachingresources.com</w:t>
        </w:r>
      </w:hyperlink>
      <w:r w:rsidR="00FE0BE8" w:rsidRPr="00FE0BE8">
        <w:rPr>
          <w:rFonts w:ascii="Arial" w:hAnsi="Arial" w:cs="Arial"/>
        </w:rPr>
        <w:t xml:space="preserve"> Extensive collection of free resources, math games, and hands-on math activities aligned with the Common Core State Standards for Mathematics</w:t>
      </w:r>
    </w:p>
    <w:p w:rsidR="00FD100A" w:rsidRDefault="00442566" w:rsidP="00FD100A">
      <w:pPr>
        <w:pStyle w:val="ListParagraph"/>
        <w:numPr>
          <w:ilvl w:val="0"/>
          <w:numId w:val="24"/>
        </w:numPr>
        <w:tabs>
          <w:tab w:val="left" w:pos="2205"/>
        </w:tabs>
        <w:spacing w:after="0" w:line="240" w:lineRule="auto"/>
        <w:rPr>
          <w:rFonts w:ascii="Arial" w:hAnsi="Arial" w:cs="Arial"/>
        </w:rPr>
      </w:pPr>
      <w:hyperlink r:id="rId23" w:history="1">
        <w:r w:rsidR="00FD100A">
          <w:rPr>
            <w:rStyle w:val="Hyperlink"/>
            <w:rFonts w:ascii="Arial" w:hAnsi="Arial" w:cs="Arial"/>
          </w:rPr>
          <w:t>http://elementarymath.cmswiki.wikispaces.net/Standards+for+Mathematical+Practice</w:t>
        </w:r>
      </w:hyperlink>
      <w:r w:rsidR="00FD100A">
        <w:rPr>
          <w:rFonts w:ascii="Arial" w:hAnsi="Arial" w:cs="Arial"/>
        </w:rPr>
        <w:t xml:space="preserve"> Common Core Mathematical Practices in Spanish</w:t>
      </w:r>
    </w:p>
    <w:p w:rsidR="003800F6" w:rsidRPr="003800F6" w:rsidRDefault="00442566" w:rsidP="003800F6">
      <w:pPr>
        <w:pStyle w:val="ListParagraph"/>
        <w:numPr>
          <w:ilvl w:val="0"/>
          <w:numId w:val="29"/>
        </w:numPr>
        <w:tabs>
          <w:tab w:val="left" w:pos="2205"/>
        </w:tabs>
        <w:spacing w:before="100" w:beforeAutospacing="1" w:after="100" w:afterAutospacing="1" w:line="240" w:lineRule="auto"/>
        <w:rPr>
          <w:rFonts w:ascii="Times New Roman" w:eastAsia="Times New Roman" w:hAnsi="Times New Roman" w:cs="Times New Roman"/>
          <w:sz w:val="24"/>
          <w:szCs w:val="24"/>
        </w:rPr>
      </w:pPr>
      <w:hyperlink r:id="rId24" w:history="1">
        <w:r w:rsidR="00555594" w:rsidRPr="003800F6">
          <w:rPr>
            <w:rStyle w:val="Hyperlink"/>
            <w:rFonts w:ascii="Arial" w:hAnsi="Arial" w:cs="Arial"/>
          </w:rPr>
          <w:t>http://mathwire.com/</w:t>
        </w:r>
      </w:hyperlink>
      <w:r w:rsidR="00555594" w:rsidRPr="003800F6">
        <w:rPr>
          <w:rFonts w:ascii="Arial" w:hAnsi="Arial" w:cs="Arial"/>
        </w:rPr>
        <w:t xml:space="preserve"> Mathematics games, activities, and resources for different grade levels </w:t>
      </w:r>
    </w:p>
    <w:p w:rsidR="00424DEC" w:rsidRDefault="00442566" w:rsidP="00424DE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5" w:history="1">
        <w:r w:rsidR="003800F6" w:rsidRPr="00424DEC">
          <w:rPr>
            <w:rStyle w:val="Hyperlink"/>
            <w:rFonts w:ascii="Arial" w:hAnsi="Arial" w:cs="Arial"/>
          </w:rPr>
          <w:t>http://www.pbs.org/teachers/math/</w:t>
        </w:r>
      </w:hyperlink>
      <w:r w:rsidR="003800F6" w:rsidRPr="00424DEC">
        <w:rPr>
          <w:rFonts w:ascii="Arial" w:hAnsi="Arial" w:cs="Arial"/>
        </w:rPr>
        <w:t xml:space="preserve"> </w:t>
      </w:r>
      <w:r w:rsidR="003800F6" w:rsidRPr="00424DEC">
        <w:rPr>
          <w:rFonts w:ascii="Arial" w:eastAsia="Times New Roman" w:hAnsi="Arial" w:cs="Arial"/>
        </w:rPr>
        <w:t>interactive online and offline lesson plans to engage students. Database is search</w:t>
      </w:r>
      <w:r w:rsidR="00424DEC" w:rsidRPr="00424DEC">
        <w:rPr>
          <w:rFonts w:ascii="Arial" w:eastAsia="Times New Roman" w:hAnsi="Arial" w:cs="Arial"/>
        </w:rPr>
        <w:t>able by grade level and content</w:t>
      </w:r>
    </w:p>
    <w:p w:rsidR="00424DEC" w:rsidRDefault="00442566" w:rsidP="00424DE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6" w:history="1">
        <w:r w:rsidR="00424DEC" w:rsidRPr="00424DEC">
          <w:rPr>
            <w:rStyle w:val="Hyperlink"/>
            <w:rFonts w:ascii="Arial" w:eastAsia="Times New Roman" w:hAnsi="Arial" w:cs="Arial"/>
          </w:rPr>
          <w:t>http://www.k8accesscenter.org/training_resources/MathWebResources.asp</w:t>
        </w:r>
      </w:hyperlink>
      <w:r w:rsidR="00424DEC" w:rsidRPr="00424DEC">
        <w:rPr>
          <w:rFonts w:ascii="Arial" w:eastAsia="Times New Roman" w:hAnsi="Arial" w:cs="Arial"/>
        </w:rPr>
        <w:t xml:space="preserve"> valuable resource including a large annotated list of free web-based math tools and activities.</w:t>
      </w:r>
    </w:p>
    <w:p w:rsidR="00A12C02" w:rsidRDefault="00442566" w:rsidP="00424DE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7" w:history="1">
        <w:r w:rsidR="00A12C02" w:rsidRPr="00DF50A9">
          <w:rPr>
            <w:rStyle w:val="Hyperlink"/>
            <w:rFonts w:ascii="Arial" w:eastAsia="Times New Roman" w:hAnsi="Arial" w:cs="Arial"/>
          </w:rPr>
          <w:t>http://www.cast.org/udl/index.html</w:t>
        </w:r>
      </w:hyperlink>
      <w:r w:rsidR="00A12C02">
        <w:rPr>
          <w:rFonts w:ascii="Arial" w:eastAsia="Times New Roman" w:hAnsi="Arial" w:cs="Arial"/>
        </w:rPr>
        <w:t xml:space="preserve"> Universal Design for Learning</w:t>
      </w:r>
    </w:p>
    <w:p w:rsidR="004320DA" w:rsidRDefault="00442566" w:rsidP="00424DE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8" w:history="1">
        <w:r w:rsidR="004320DA" w:rsidRPr="0001656D">
          <w:rPr>
            <w:rStyle w:val="Hyperlink"/>
            <w:rFonts w:ascii="Arial" w:eastAsia="Times New Roman" w:hAnsi="Arial" w:cs="Arial"/>
          </w:rPr>
          <w:t>http://engageny.org/wp-content/uploads/2012/05/Shifts-for-Students-and-Parents.pdf</w:t>
        </w:r>
      </w:hyperlink>
      <w:r w:rsidR="004320DA">
        <w:rPr>
          <w:rFonts w:ascii="Arial" w:eastAsia="Times New Roman" w:hAnsi="Arial" w:cs="Arial"/>
        </w:rPr>
        <w:t xml:space="preserve"> Information for parents and students about the Shifts associated with the CCSS.</w:t>
      </w:r>
    </w:p>
    <w:p w:rsidR="00531479" w:rsidRDefault="00442566" w:rsidP="00531479">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9" w:history="1">
        <w:r w:rsidR="00531479" w:rsidRPr="00640D7A">
          <w:rPr>
            <w:rStyle w:val="Hyperlink"/>
            <w:rFonts w:ascii="Arial" w:eastAsia="Times New Roman" w:hAnsi="Arial" w:cs="Arial"/>
          </w:rPr>
          <w:t>http://havefunteaching.com/</w:t>
        </w:r>
      </w:hyperlink>
      <w:r w:rsidR="00531479">
        <w:rPr>
          <w:rFonts w:ascii="Arial" w:eastAsia="Times New Roman" w:hAnsi="Arial" w:cs="Arial"/>
        </w:rPr>
        <w:t xml:space="preserve"> Various resources, including tools such as sets of Common Core Standards posters.  </w:t>
      </w:r>
    </w:p>
    <w:p w:rsidR="008A62F2" w:rsidRDefault="00442566" w:rsidP="00531479">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30" w:history="1">
        <w:r w:rsidR="008A62F2" w:rsidRPr="00A64E12">
          <w:rPr>
            <w:rStyle w:val="Hyperlink"/>
            <w:rFonts w:ascii="Arial" w:eastAsia="Times New Roman" w:hAnsi="Arial" w:cs="Arial"/>
          </w:rPr>
          <w:t>http://michellef.essdack.org/links</w:t>
        </w:r>
      </w:hyperlink>
      <w:r w:rsidR="008A62F2">
        <w:rPr>
          <w:rFonts w:ascii="Arial" w:eastAsia="Times New Roman" w:hAnsi="Arial" w:cs="Arial"/>
        </w:rPr>
        <w:t xml:space="preserve"> Numerous mathematics links.</w:t>
      </w:r>
    </w:p>
    <w:p w:rsidR="0027109C" w:rsidRDefault="00442566" w:rsidP="0027109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31" w:history="1">
        <w:r w:rsidR="0027109C">
          <w:rPr>
            <w:rStyle w:val="Hyperlink"/>
            <w:rFonts w:ascii="Arial" w:eastAsia="Times New Roman" w:hAnsi="Arial" w:cs="Arial"/>
          </w:rPr>
          <w:t>http://illustrativemathematics.org/</w:t>
        </w:r>
      </w:hyperlink>
      <w:r w:rsidR="0027109C">
        <w:rPr>
          <w:rFonts w:ascii="Arial" w:eastAsia="Times New Roman" w:hAnsi="Arial" w:cs="Arial"/>
        </w:rPr>
        <w:t xml:space="preserve"> Tasks that align with the MD CCSS.</w:t>
      </w:r>
    </w:p>
    <w:p w:rsidR="008B7336" w:rsidRDefault="00442566" w:rsidP="0027109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32" w:history="1">
        <w:r w:rsidR="008B7336" w:rsidRPr="00DF1DB0">
          <w:rPr>
            <w:rStyle w:val="Hyperlink"/>
            <w:rFonts w:ascii="Arial" w:eastAsia="Times New Roman" w:hAnsi="Arial" w:cs="Arial"/>
          </w:rPr>
          <w:t>http://www.aimsedu.org/Puzzle/categories/topological.html</w:t>
        </w:r>
      </w:hyperlink>
      <w:r w:rsidR="008B7336">
        <w:rPr>
          <w:rFonts w:ascii="Arial" w:eastAsia="Times New Roman" w:hAnsi="Arial" w:cs="Arial"/>
        </w:rPr>
        <w:t xml:space="preserve"> Puzzles to challenge students of various ages.</w:t>
      </w:r>
    </w:p>
    <w:p w:rsidR="00637049" w:rsidRDefault="00442566" w:rsidP="00637049">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33" w:history="1">
        <w:r w:rsidR="00637049" w:rsidRPr="00E71674">
          <w:rPr>
            <w:rStyle w:val="Hyperlink"/>
            <w:rFonts w:ascii="Arial" w:eastAsia="Times New Roman" w:hAnsi="Arial" w:cs="Arial"/>
          </w:rPr>
          <w:t>http://www.insidemathematics.org/index.php/home</w:t>
        </w:r>
      </w:hyperlink>
      <w:r w:rsidR="00637049">
        <w:rPr>
          <w:rFonts w:ascii="Arial" w:eastAsia="Times New Roman" w:hAnsi="Arial" w:cs="Arial"/>
        </w:rPr>
        <w:t xml:space="preserve"> Mathematics resources for teachers.</w:t>
      </w:r>
    </w:p>
    <w:p w:rsidR="00A87B61" w:rsidRPr="00467316" w:rsidRDefault="00442566" w:rsidP="00467316">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34" w:history="1">
        <w:r w:rsidR="00386D67" w:rsidRPr="00CE1A2C">
          <w:rPr>
            <w:rStyle w:val="Hyperlink"/>
            <w:rFonts w:ascii="Arial" w:eastAsia="Times New Roman" w:hAnsi="Arial" w:cs="Arial"/>
          </w:rPr>
          <w:t>http://www.graniteschools.org/depart/teachinglearning/curriculuminstruction/math/Pages/MathematicsVocabulary.aspx</w:t>
        </w:r>
      </w:hyperlink>
      <w:r w:rsidR="00386D67">
        <w:rPr>
          <w:rFonts w:ascii="Arial" w:eastAsia="Times New Roman" w:hAnsi="Arial" w:cs="Arial"/>
        </w:rPr>
        <w:t xml:space="preserve"> Common Core vocabulary and vocabulary cards.</w:t>
      </w:r>
    </w:p>
    <w:p w:rsidR="005E5132"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5E5132">
        <w:rPr>
          <w:rFonts w:ascii="Arial" w:hAnsi="Arial" w:cs="Arial"/>
          <w:b/>
          <w:sz w:val="28"/>
          <w:szCs w:val="28"/>
        </w:rPr>
        <w:t xml:space="preserve">Math Related Literature: </w:t>
      </w:r>
    </w:p>
    <w:p w:rsidR="002F470B" w:rsidRPr="002F470B" w:rsidRDefault="002F470B" w:rsidP="002F470B">
      <w:pPr>
        <w:pStyle w:val="ListParagraph"/>
        <w:numPr>
          <w:ilvl w:val="0"/>
          <w:numId w:val="40"/>
        </w:numPr>
        <w:tabs>
          <w:tab w:val="left" w:pos="2205"/>
        </w:tabs>
        <w:spacing w:after="0" w:line="240" w:lineRule="auto"/>
        <w:rPr>
          <w:rFonts w:ascii="Arial" w:hAnsi="Arial" w:cs="Arial"/>
        </w:rPr>
      </w:pPr>
      <w:r w:rsidRPr="002F470B">
        <w:rPr>
          <w:rFonts w:ascii="Arial" w:hAnsi="Arial" w:cs="Arial"/>
        </w:rPr>
        <w:t xml:space="preserve">Ernst, Lisa </w:t>
      </w:r>
      <w:r>
        <w:rPr>
          <w:rFonts w:ascii="Arial" w:hAnsi="Arial" w:cs="Arial"/>
        </w:rPr>
        <w:t>Campbell, Sam Johnson and the Blue Ribbon Quilt</w:t>
      </w:r>
    </w:p>
    <w:p w:rsidR="00A472B3" w:rsidRDefault="00A472B3" w:rsidP="000E51A2">
      <w:pPr>
        <w:tabs>
          <w:tab w:val="left" w:pos="2205"/>
        </w:tabs>
        <w:spacing w:after="0" w:line="240" w:lineRule="auto"/>
        <w:rPr>
          <w:rFonts w:ascii="Arial" w:hAnsi="Arial" w:cs="Arial"/>
          <w:b/>
          <w:sz w:val="28"/>
          <w:szCs w:val="28"/>
        </w:rPr>
      </w:pPr>
    </w:p>
    <w:p w:rsidR="00641663" w:rsidRPr="008C2C99"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641663" w:rsidRPr="008C2C99">
        <w:rPr>
          <w:rFonts w:ascii="Arial" w:hAnsi="Arial" w:cs="Arial"/>
          <w:b/>
          <w:sz w:val="28"/>
          <w:szCs w:val="28"/>
        </w:rPr>
        <w:t xml:space="preserve">References: </w:t>
      </w:r>
    </w:p>
    <w:p w:rsidR="00596DCC" w:rsidRDefault="00596DCC" w:rsidP="00BB29B7">
      <w:pPr>
        <w:pStyle w:val="ListParagraph"/>
        <w:numPr>
          <w:ilvl w:val="0"/>
          <w:numId w:val="19"/>
        </w:numPr>
        <w:tabs>
          <w:tab w:val="left" w:pos="2205"/>
        </w:tabs>
        <w:spacing w:after="0" w:line="240" w:lineRule="auto"/>
        <w:rPr>
          <w:rFonts w:ascii="Arial" w:hAnsi="Arial" w:cs="Arial"/>
        </w:rPr>
      </w:pPr>
      <w:r>
        <w:rPr>
          <w:rFonts w:ascii="Arial" w:hAnsi="Arial" w:cs="Arial"/>
        </w:rPr>
        <w:t xml:space="preserve">------. 2000. </w:t>
      </w:r>
      <w:r w:rsidRPr="00596DCC">
        <w:rPr>
          <w:rFonts w:ascii="Arial" w:hAnsi="Arial" w:cs="Arial"/>
          <w:i/>
        </w:rPr>
        <w:t>Principles and Standards for School Mathematics.</w:t>
      </w:r>
      <w:r>
        <w:rPr>
          <w:rFonts w:ascii="Arial" w:hAnsi="Arial" w:cs="Arial"/>
        </w:rPr>
        <w:t xml:space="preserve"> Reston, VA: National Council of Teachers of Mathematics.</w:t>
      </w:r>
    </w:p>
    <w:p w:rsidR="005E5132" w:rsidRPr="005E5132" w:rsidRDefault="005E5132" w:rsidP="005E5132">
      <w:pPr>
        <w:tabs>
          <w:tab w:val="left" w:pos="2205"/>
        </w:tabs>
        <w:spacing w:after="0" w:line="240" w:lineRule="auto"/>
        <w:rPr>
          <w:rFonts w:ascii="Arial" w:hAnsi="Arial" w:cs="Arial"/>
        </w:rPr>
      </w:pPr>
    </w:p>
    <w:p w:rsidR="002B63AD" w:rsidRPr="00C63CAA" w:rsidRDefault="002B63AD" w:rsidP="00BB29B7">
      <w:pPr>
        <w:pStyle w:val="ListParagraph"/>
        <w:numPr>
          <w:ilvl w:val="0"/>
          <w:numId w:val="23"/>
        </w:numPr>
        <w:spacing w:after="0" w:line="240" w:lineRule="auto"/>
        <w:rPr>
          <w:rFonts w:ascii="Arial" w:hAnsi="Arial" w:cs="Arial"/>
          <w:color w:val="000000"/>
        </w:rPr>
      </w:pPr>
      <w:r w:rsidRPr="00C63CAA">
        <w:rPr>
          <w:rFonts w:ascii="Arial" w:hAnsi="Arial" w:cs="Arial"/>
          <w:color w:val="000000"/>
        </w:rPr>
        <w:t xml:space="preserve">Arizona Department of Education. “Arizona Academic content Standards.” Web. 28 June 2010  </w:t>
      </w:r>
    </w:p>
    <w:p w:rsidR="002B63AD" w:rsidRDefault="002B63AD" w:rsidP="002B63AD">
      <w:pPr>
        <w:pStyle w:val="ListParagraph"/>
        <w:spacing w:after="0" w:line="240" w:lineRule="auto"/>
      </w:pPr>
      <w:r w:rsidRPr="00C63CAA">
        <w:rPr>
          <w:rFonts w:ascii="Arial" w:hAnsi="Arial" w:cs="Arial"/>
          <w:color w:val="000000"/>
        </w:rPr>
        <w:t xml:space="preserve"> </w:t>
      </w:r>
      <w:hyperlink r:id="rId35" w:history="1">
        <w:r w:rsidRPr="00C63CAA">
          <w:rPr>
            <w:rStyle w:val="Hyperlink"/>
            <w:rFonts w:ascii="Arial" w:hAnsi="Arial" w:cs="Arial"/>
            <w:color w:val="000000"/>
          </w:rPr>
          <w:t>http://www.azed.gov/standards-practices/common-standards/</w:t>
        </w:r>
      </w:hyperlink>
      <w:r>
        <w:t xml:space="preserve"> </w:t>
      </w:r>
    </w:p>
    <w:p w:rsidR="00AD58DC" w:rsidRDefault="00AD58DC" w:rsidP="002B63AD">
      <w:pPr>
        <w:pStyle w:val="ListParagraph"/>
        <w:spacing w:after="0" w:line="240" w:lineRule="auto"/>
      </w:pPr>
    </w:p>
    <w:p w:rsidR="000D1DD2" w:rsidRPr="00C63CAA" w:rsidRDefault="000D1DD2" w:rsidP="000D1DD2">
      <w:pPr>
        <w:pStyle w:val="ListParagraph"/>
        <w:numPr>
          <w:ilvl w:val="0"/>
          <w:numId w:val="23"/>
        </w:numPr>
        <w:spacing w:after="0" w:line="240" w:lineRule="auto"/>
        <w:rPr>
          <w:rFonts w:ascii="Arial" w:hAnsi="Arial" w:cs="Arial"/>
          <w:color w:val="000000"/>
        </w:rPr>
      </w:pPr>
      <w:r w:rsidRPr="00C63CAA">
        <w:rPr>
          <w:rFonts w:ascii="Arial" w:hAnsi="Arial" w:cs="Arial"/>
          <w:color w:val="000000"/>
        </w:rPr>
        <w:t>B</w:t>
      </w:r>
      <w:r w:rsidRPr="00C63CAA">
        <w:rPr>
          <w:rFonts w:ascii="Arial" w:hAnsi="Arial" w:cs="Arial"/>
          <w:bCs/>
          <w:color w:val="000000"/>
        </w:rPr>
        <w:t xml:space="preserve">amberger, H.J., Oberdorf, C., Schultz-Ferrell, K. (2010). </w:t>
      </w:r>
      <w:r w:rsidRPr="00C63CAA">
        <w:rPr>
          <w:rFonts w:ascii="Arial" w:hAnsi="Arial" w:cs="Arial"/>
          <w:bCs/>
          <w:i/>
          <w:color w:val="000000"/>
        </w:rPr>
        <w:t>Math Misconceptions: From Misunderstanding to Deep Understanding.</w:t>
      </w:r>
      <w:r w:rsidRPr="00C63CAA">
        <w:rPr>
          <w:rFonts w:ascii="Arial" w:hAnsi="Arial" w:cs="Arial"/>
          <w:bCs/>
          <w:color w:val="000000"/>
        </w:rPr>
        <w:t xml:space="preserve"> </w:t>
      </w:r>
    </w:p>
    <w:p w:rsidR="000D1DD2" w:rsidRPr="00C63CAA" w:rsidRDefault="000D1DD2" w:rsidP="000D1DD2">
      <w:pPr>
        <w:pStyle w:val="ListParagraph"/>
        <w:ind w:left="360"/>
        <w:rPr>
          <w:rFonts w:ascii="Arial" w:hAnsi="Arial" w:cs="Arial"/>
          <w:color w:val="000000"/>
        </w:rPr>
      </w:pPr>
    </w:p>
    <w:p w:rsidR="000D1DD2" w:rsidRDefault="00B447B8" w:rsidP="000D1DD2">
      <w:pPr>
        <w:pStyle w:val="ListParagraph"/>
        <w:numPr>
          <w:ilvl w:val="0"/>
          <w:numId w:val="23"/>
        </w:numPr>
        <w:spacing w:after="0" w:line="240" w:lineRule="auto"/>
        <w:rPr>
          <w:rFonts w:ascii="Arial" w:hAnsi="Arial" w:cs="Arial"/>
          <w:bCs/>
          <w:color w:val="000000"/>
        </w:rPr>
      </w:pPr>
      <w:r>
        <w:rPr>
          <w:rFonts w:ascii="Arial" w:hAnsi="Arial" w:cs="Arial"/>
          <w:bCs/>
          <w:color w:val="000000"/>
        </w:rPr>
        <w:t>Burns, M</w:t>
      </w:r>
      <w:r w:rsidR="000D1DD2" w:rsidRPr="00C63CAA">
        <w:rPr>
          <w:rFonts w:ascii="Arial" w:hAnsi="Arial" w:cs="Arial"/>
          <w:bCs/>
          <w:color w:val="000000"/>
        </w:rPr>
        <w:t>. (</w:t>
      </w:r>
      <w:proofErr w:type="gramStart"/>
      <w:r w:rsidR="000D1DD2" w:rsidRPr="00C63CAA">
        <w:rPr>
          <w:rFonts w:ascii="Arial" w:hAnsi="Arial" w:cs="Arial"/>
          <w:bCs/>
          <w:color w:val="000000"/>
        </w:rPr>
        <w:t>2007 )</w:t>
      </w:r>
      <w:proofErr w:type="gramEnd"/>
      <w:r w:rsidR="000D1DD2" w:rsidRPr="00C63CAA">
        <w:rPr>
          <w:rFonts w:ascii="Arial" w:hAnsi="Arial" w:cs="Arial"/>
          <w:bCs/>
          <w:color w:val="000000"/>
        </w:rPr>
        <w:t xml:space="preserve"> </w:t>
      </w:r>
      <w:r w:rsidR="000D1DD2" w:rsidRPr="00C63CAA">
        <w:rPr>
          <w:rFonts w:ascii="Arial" w:hAnsi="Arial" w:cs="Arial"/>
          <w:bCs/>
          <w:i/>
          <w:color w:val="000000"/>
        </w:rPr>
        <w:t>About Teaching Mathematics: A K-8 Resource</w:t>
      </w:r>
      <w:r w:rsidR="000D1DD2" w:rsidRPr="00C63CAA">
        <w:rPr>
          <w:rFonts w:ascii="Arial" w:hAnsi="Arial" w:cs="Arial"/>
          <w:bCs/>
          <w:color w:val="000000"/>
        </w:rPr>
        <w:t>. Sausalito, CA: Math Solutions Publications.</w:t>
      </w:r>
    </w:p>
    <w:p w:rsidR="003B6998" w:rsidRPr="003B6998" w:rsidRDefault="003B6998" w:rsidP="003B6998">
      <w:pPr>
        <w:pStyle w:val="ListParagraph"/>
        <w:rPr>
          <w:rFonts w:ascii="Arial" w:hAnsi="Arial" w:cs="Arial"/>
          <w:bCs/>
          <w:color w:val="000000"/>
        </w:rPr>
      </w:pPr>
    </w:p>
    <w:p w:rsidR="003B6998" w:rsidRDefault="003B6998" w:rsidP="003B6998">
      <w:pPr>
        <w:pStyle w:val="ListParagraph"/>
        <w:numPr>
          <w:ilvl w:val="0"/>
          <w:numId w:val="23"/>
        </w:numPr>
        <w:spacing w:after="0" w:line="240" w:lineRule="auto"/>
        <w:rPr>
          <w:rFonts w:ascii="Arial" w:hAnsi="Arial" w:cs="Arial"/>
          <w:bCs/>
          <w:color w:val="000000"/>
        </w:rPr>
      </w:pPr>
      <w:proofErr w:type="spellStart"/>
      <w:r w:rsidRPr="00B34EA5">
        <w:rPr>
          <w:rFonts w:ascii="Arial" w:hAnsi="Arial" w:cs="Arial"/>
          <w:bCs/>
          <w:color w:val="000000"/>
        </w:rPr>
        <w:t>Christinson</w:t>
      </w:r>
      <w:proofErr w:type="spellEnd"/>
      <w:r w:rsidRPr="00B34EA5">
        <w:rPr>
          <w:rFonts w:ascii="Arial" w:hAnsi="Arial" w:cs="Arial"/>
          <w:bCs/>
          <w:color w:val="000000"/>
        </w:rPr>
        <w:t xml:space="preserve">, J., </w:t>
      </w:r>
      <w:proofErr w:type="spellStart"/>
      <w:r w:rsidRPr="00B34EA5">
        <w:rPr>
          <w:rFonts w:ascii="Arial" w:hAnsi="Arial" w:cs="Arial"/>
          <w:bCs/>
          <w:color w:val="000000"/>
        </w:rPr>
        <w:t>Wiggs</w:t>
      </w:r>
      <w:proofErr w:type="spellEnd"/>
      <w:r w:rsidRPr="00B34EA5">
        <w:rPr>
          <w:rFonts w:ascii="Arial" w:hAnsi="Arial" w:cs="Arial"/>
          <w:bCs/>
          <w:color w:val="000000"/>
        </w:rPr>
        <w:t xml:space="preserve">, M.D., Lassiter, C.J., Cook, L. (2012). </w:t>
      </w:r>
      <w:r w:rsidRPr="00B34EA5">
        <w:rPr>
          <w:rFonts w:ascii="Arial" w:hAnsi="Arial" w:cs="Arial"/>
          <w:bCs/>
          <w:i/>
          <w:color w:val="000000"/>
        </w:rPr>
        <w:t xml:space="preserve">Navigating the Mathematics Common Core State Standards: Getting Ready for the Common Core Handbook Series, Book </w:t>
      </w:r>
      <w:r w:rsidRPr="00B34EA5">
        <w:rPr>
          <w:rFonts w:ascii="Arial" w:hAnsi="Arial" w:cs="Arial"/>
          <w:bCs/>
          <w:color w:val="000000"/>
        </w:rPr>
        <w:t xml:space="preserve">3. Englewood, CO: Lead+, Learn, Press, a Division of Houghton Mifflin Harcourt. </w:t>
      </w:r>
    </w:p>
    <w:p w:rsidR="003B6998" w:rsidRPr="00B34EA5" w:rsidRDefault="003B6998" w:rsidP="003B6998">
      <w:pPr>
        <w:pStyle w:val="ListParagraph"/>
        <w:rPr>
          <w:rFonts w:ascii="Arial" w:hAnsi="Arial" w:cs="Arial"/>
          <w:bCs/>
        </w:rPr>
      </w:pPr>
    </w:p>
    <w:p w:rsidR="003B6998" w:rsidRPr="002D016A" w:rsidRDefault="003B6998" w:rsidP="003B6998">
      <w:pPr>
        <w:pStyle w:val="ListParagraph"/>
        <w:numPr>
          <w:ilvl w:val="0"/>
          <w:numId w:val="23"/>
        </w:numPr>
        <w:spacing w:after="0" w:line="240" w:lineRule="auto"/>
        <w:rPr>
          <w:rFonts w:ascii="Arial" w:hAnsi="Arial" w:cs="Arial"/>
          <w:bCs/>
          <w:color w:val="000000"/>
        </w:rPr>
      </w:pPr>
      <w:r w:rsidRPr="00FB00A4">
        <w:rPr>
          <w:rFonts w:ascii="Arial" w:hAnsi="Arial" w:cs="Arial"/>
          <w:bCs/>
        </w:rPr>
        <w:t xml:space="preserve">The Common Core Standards Writing </w:t>
      </w:r>
      <w:r w:rsidRPr="00467316">
        <w:rPr>
          <w:rFonts w:ascii="Arial" w:hAnsi="Arial" w:cs="Arial"/>
          <w:bCs/>
        </w:rPr>
        <w:t>Team (</w:t>
      </w:r>
      <w:r w:rsidR="00467316" w:rsidRPr="00467316">
        <w:rPr>
          <w:rFonts w:ascii="Arial" w:hAnsi="Arial" w:cs="Arial"/>
          <w:bCs/>
        </w:rPr>
        <w:t>2011</w:t>
      </w:r>
      <w:r w:rsidRPr="00467316">
        <w:rPr>
          <w:rFonts w:ascii="Arial" w:hAnsi="Arial" w:cs="Arial"/>
          <w:bCs/>
        </w:rPr>
        <w:t>).</w:t>
      </w:r>
      <w:r w:rsidRPr="00B34EA5">
        <w:rPr>
          <w:rFonts w:ascii="Arial" w:hAnsi="Arial" w:cs="Arial"/>
          <w:bCs/>
        </w:rPr>
        <w:t xml:space="preserve">  </w:t>
      </w:r>
      <w:r w:rsidRPr="00B34EA5">
        <w:rPr>
          <w:rFonts w:ascii="Arial" w:hAnsi="Arial" w:cs="Arial"/>
          <w:bCs/>
          <w:i/>
        </w:rPr>
        <w:t>Progressions for the Common Core State Standards in Mathematics (draft), accessed at:</w:t>
      </w:r>
      <w:bookmarkStart w:id="0" w:name="_GoBack"/>
      <w:bookmarkEnd w:id="0"/>
    </w:p>
    <w:p w:rsidR="002D016A" w:rsidRPr="002D016A" w:rsidRDefault="002D016A" w:rsidP="002D016A">
      <w:pPr>
        <w:pStyle w:val="ListParagraph"/>
        <w:rPr>
          <w:rFonts w:ascii="Arial" w:hAnsi="Arial" w:cs="Arial"/>
          <w:bCs/>
          <w:color w:val="000000"/>
        </w:rPr>
      </w:pPr>
    </w:p>
    <w:p w:rsidR="002D016A" w:rsidRPr="00F24BB6" w:rsidRDefault="002D016A" w:rsidP="002D016A">
      <w:pPr>
        <w:pStyle w:val="ListParagraph"/>
        <w:numPr>
          <w:ilvl w:val="0"/>
          <w:numId w:val="23"/>
        </w:numPr>
        <w:spacing w:after="0" w:line="240" w:lineRule="auto"/>
        <w:rPr>
          <w:rFonts w:ascii="Arial" w:hAnsi="Arial" w:cs="Arial"/>
          <w:color w:val="000000"/>
        </w:rPr>
      </w:pPr>
      <w:r w:rsidRPr="00FE629A">
        <w:rPr>
          <w:rFonts w:ascii="Arial" w:hAnsi="Arial" w:cs="Arial"/>
          <w:bCs/>
          <w:color w:val="000000"/>
        </w:rPr>
        <w:t xml:space="preserve">Cross, </w:t>
      </w:r>
      <w:proofErr w:type="spellStart"/>
      <w:r w:rsidRPr="00FE629A">
        <w:rPr>
          <w:rFonts w:ascii="Arial" w:hAnsi="Arial" w:cs="Arial"/>
          <w:bCs/>
          <w:color w:val="000000"/>
        </w:rPr>
        <w:t>C.T.</w:t>
      </w:r>
      <w:proofErr w:type="gramStart"/>
      <w:r w:rsidRPr="00FE629A">
        <w:rPr>
          <w:rFonts w:ascii="Arial" w:hAnsi="Arial" w:cs="Arial"/>
          <w:bCs/>
          <w:color w:val="000000"/>
        </w:rPr>
        <w:t>,Woods</w:t>
      </w:r>
      <w:proofErr w:type="spellEnd"/>
      <w:proofErr w:type="gramEnd"/>
      <w:r w:rsidRPr="00FE629A">
        <w:rPr>
          <w:rFonts w:ascii="Arial" w:hAnsi="Arial" w:cs="Arial"/>
          <w:bCs/>
          <w:color w:val="000000"/>
        </w:rPr>
        <w:t xml:space="preserve">, T. A., &amp; </w:t>
      </w:r>
      <w:proofErr w:type="spellStart"/>
      <w:r w:rsidRPr="00FE629A">
        <w:rPr>
          <w:rFonts w:ascii="Arial" w:hAnsi="Arial" w:cs="Arial"/>
          <w:bCs/>
          <w:color w:val="000000"/>
        </w:rPr>
        <w:t>Schweingruber</w:t>
      </w:r>
      <w:proofErr w:type="spellEnd"/>
      <w:r w:rsidRPr="00FE629A">
        <w:rPr>
          <w:rFonts w:ascii="Arial" w:hAnsi="Arial" w:cs="Arial"/>
          <w:bCs/>
          <w:color w:val="000000"/>
        </w:rPr>
        <w:t xml:space="preserve">, H. (2009). </w:t>
      </w:r>
      <w:r w:rsidRPr="00FE629A">
        <w:rPr>
          <w:rFonts w:ascii="Arial" w:hAnsi="Arial" w:cs="Arial"/>
          <w:i/>
        </w:rPr>
        <w:t xml:space="preserve">Mathematics Learning in Early Childhood: Paths Toward Excellence and Equity. </w:t>
      </w:r>
      <w:r w:rsidRPr="00FE629A">
        <w:rPr>
          <w:rFonts w:ascii="Arial" w:hAnsi="Arial" w:cs="Arial"/>
        </w:rPr>
        <w:t>Washington, D.C.: National Research Council of the National Academies</w:t>
      </w:r>
    </w:p>
    <w:p w:rsidR="00E35CA3" w:rsidRPr="00E35CA3" w:rsidRDefault="00E35CA3" w:rsidP="00E35CA3">
      <w:pPr>
        <w:tabs>
          <w:tab w:val="left" w:pos="2205"/>
        </w:tabs>
        <w:spacing w:after="0" w:line="240" w:lineRule="auto"/>
        <w:rPr>
          <w:rFonts w:ascii="Arial" w:hAnsi="Arial" w:cs="Arial"/>
        </w:rPr>
      </w:pPr>
    </w:p>
    <w:p w:rsidR="00E35CA3" w:rsidRDefault="00E35CA3" w:rsidP="00B447B8">
      <w:pPr>
        <w:pStyle w:val="ListParagraph"/>
        <w:numPr>
          <w:ilvl w:val="0"/>
          <w:numId w:val="19"/>
        </w:numPr>
        <w:tabs>
          <w:tab w:val="left" w:pos="2205"/>
        </w:tabs>
        <w:spacing w:after="0" w:line="240" w:lineRule="auto"/>
        <w:rPr>
          <w:rFonts w:ascii="Arial" w:hAnsi="Arial" w:cs="Arial"/>
        </w:rPr>
      </w:pPr>
      <w:r>
        <w:rPr>
          <w:rFonts w:ascii="Arial" w:hAnsi="Arial" w:cs="Arial"/>
        </w:rPr>
        <w:t xml:space="preserve">Georgia Department of Education website at </w:t>
      </w:r>
      <w:hyperlink r:id="rId36" w:history="1">
        <w:r w:rsidRPr="004765F1">
          <w:rPr>
            <w:rStyle w:val="Hyperlink"/>
            <w:rFonts w:ascii="Arial" w:hAnsi="Arial" w:cs="Arial"/>
          </w:rPr>
          <w:t>https://www.georgiastandards.org/Common-Core/Common%20Core%20Frameworks/CCGPS_Math_4_Unit1FrameworkSE.pdf</w:t>
        </w:r>
      </w:hyperlink>
      <w:r>
        <w:rPr>
          <w:rFonts w:ascii="Arial" w:hAnsi="Arial" w:cs="Arial"/>
        </w:rPr>
        <w:t xml:space="preserve"> </w:t>
      </w:r>
    </w:p>
    <w:p w:rsidR="00E35CA3" w:rsidRDefault="00E35CA3" w:rsidP="00E35CA3">
      <w:pPr>
        <w:pStyle w:val="ListParagraph"/>
        <w:tabs>
          <w:tab w:val="left" w:pos="2205"/>
        </w:tabs>
        <w:spacing w:after="0" w:line="240" w:lineRule="auto"/>
        <w:rPr>
          <w:rFonts w:ascii="Arial" w:hAnsi="Arial" w:cs="Arial"/>
        </w:rPr>
      </w:pPr>
    </w:p>
    <w:p w:rsidR="00B447B8" w:rsidRDefault="003B6998" w:rsidP="00B447B8">
      <w:pPr>
        <w:pStyle w:val="ListParagraph"/>
        <w:numPr>
          <w:ilvl w:val="0"/>
          <w:numId w:val="19"/>
        </w:numPr>
        <w:tabs>
          <w:tab w:val="left" w:pos="2205"/>
        </w:tabs>
        <w:spacing w:after="0" w:line="240" w:lineRule="auto"/>
        <w:rPr>
          <w:rFonts w:ascii="Arial" w:hAnsi="Arial" w:cs="Arial"/>
        </w:rPr>
      </w:pPr>
      <w:r>
        <w:rPr>
          <w:rFonts w:ascii="Arial" w:hAnsi="Arial" w:cs="Arial"/>
        </w:rPr>
        <w:t>N</w:t>
      </w:r>
      <w:r w:rsidR="00576F14" w:rsidRPr="00B447B8">
        <w:rPr>
          <w:rFonts w:ascii="Arial" w:hAnsi="Arial" w:cs="Arial"/>
        </w:rPr>
        <w:t xml:space="preserve">orth Carolina </w:t>
      </w:r>
      <w:r w:rsidR="00D174B8" w:rsidRPr="00B447B8">
        <w:rPr>
          <w:rFonts w:ascii="Arial" w:hAnsi="Arial" w:cs="Arial"/>
        </w:rPr>
        <w:t xml:space="preserve">Department of Public Instruction. Web. February 2012. </w:t>
      </w:r>
      <w:r w:rsidR="00B447B8" w:rsidRPr="00BD523D">
        <w:rPr>
          <w:rFonts w:ascii="Arial" w:hAnsi="Arial" w:cs="Arial"/>
        </w:rPr>
        <w:t>North Carolina Department of Public Instruction. Web. February 2012</w:t>
      </w:r>
      <w:r w:rsidR="00B447B8" w:rsidRPr="00BD523D">
        <w:t xml:space="preserve"> </w:t>
      </w:r>
      <w:hyperlink r:id="rId37" w:anchor="unmath" w:history="1">
        <w:r w:rsidR="00B447B8" w:rsidRPr="00790CC9">
          <w:rPr>
            <w:rStyle w:val="Hyperlink"/>
            <w:rFonts w:ascii="Arial" w:hAnsi="Arial" w:cs="Arial"/>
          </w:rPr>
          <w:t>http://www.ncpublicschools.org/acre/standards/common-core-tools/#unmath</w:t>
        </w:r>
      </w:hyperlink>
      <w:r w:rsidR="00B447B8">
        <w:rPr>
          <w:rFonts w:ascii="Arial" w:hAnsi="Arial" w:cs="Arial"/>
        </w:rPr>
        <w:t xml:space="preserve"> </w:t>
      </w:r>
    </w:p>
    <w:p w:rsidR="008C5781" w:rsidRPr="003B6998" w:rsidRDefault="008C5781" w:rsidP="003B6998">
      <w:pPr>
        <w:tabs>
          <w:tab w:val="left" w:pos="2205"/>
        </w:tabs>
        <w:spacing w:after="0" w:line="240" w:lineRule="auto"/>
        <w:ind w:left="360"/>
        <w:rPr>
          <w:rFonts w:ascii="Arial" w:hAnsi="Arial" w:cs="Arial"/>
        </w:rPr>
      </w:pPr>
    </w:p>
    <w:p w:rsidR="008C5781" w:rsidRPr="00D61769" w:rsidRDefault="008C5781" w:rsidP="009B094D">
      <w:pPr>
        <w:pStyle w:val="ListParagraph"/>
        <w:numPr>
          <w:ilvl w:val="0"/>
          <w:numId w:val="19"/>
        </w:numPr>
        <w:spacing w:after="0" w:line="240" w:lineRule="auto"/>
        <w:rPr>
          <w:rFonts w:ascii="Arial" w:hAnsi="Arial" w:cs="Arial"/>
          <w:i/>
        </w:rPr>
      </w:pPr>
      <w:r w:rsidRPr="009B094D">
        <w:rPr>
          <w:rFonts w:ascii="Arial" w:hAnsi="Arial" w:cs="Arial"/>
        </w:rPr>
        <w:t xml:space="preserve">Van de Walle, J. A., </w:t>
      </w:r>
      <w:proofErr w:type="spellStart"/>
      <w:r w:rsidRPr="009B094D">
        <w:rPr>
          <w:rFonts w:ascii="Arial" w:hAnsi="Arial" w:cs="Arial"/>
        </w:rPr>
        <w:t>Lovin</w:t>
      </w:r>
      <w:proofErr w:type="spellEnd"/>
      <w:r w:rsidRPr="009B094D">
        <w:rPr>
          <w:rFonts w:ascii="Arial" w:hAnsi="Arial" w:cs="Arial"/>
        </w:rPr>
        <w:t xml:space="preserve">, J. H. (2006). </w:t>
      </w:r>
      <w:r w:rsidRPr="009B094D">
        <w:rPr>
          <w:rFonts w:ascii="Arial" w:hAnsi="Arial" w:cs="Arial"/>
          <w:i/>
        </w:rPr>
        <w:t xml:space="preserve">Teaching Student-Centered mathematics, Grades K-3. </w:t>
      </w:r>
      <w:r w:rsidRPr="009B094D">
        <w:rPr>
          <w:rFonts w:ascii="Arial" w:hAnsi="Arial" w:cs="Arial"/>
        </w:rPr>
        <w:t>Boston, MASS: Pearson Education, Inc.</w:t>
      </w:r>
    </w:p>
    <w:sectPr w:rsidR="008C5781" w:rsidRPr="00D61769" w:rsidSect="006303C1">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45B" w:rsidRDefault="0046545B" w:rsidP="00194518">
      <w:pPr>
        <w:spacing w:after="0" w:line="240" w:lineRule="auto"/>
      </w:pPr>
      <w:r>
        <w:separator/>
      </w:r>
    </w:p>
  </w:endnote>
  <w:endnote w:type="continuationSeparator" w:id="0">
    <w:p w:rsidR="0046545B" w:rsidRDefault="0046545B" w:rsidP="00194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93584"/>
      <w:docPartObj>
        <w:docPartGallery w:val="Page Numbers (Bottom of Page)"/>
        <w:docPartUnique/>
      </w:docPartObj>
    </w:sdtPr>
    <w:sdtContent>
      <w:sdt>
        <w:sdtPr>
          <w:id w:val="565050523"/>
          <w:docPartObj>
            <w:docPartGallery w:val="Page Numbers (Top of Page)"/>
            <w:docPartUnique/>
          </w:docPartObj>
        </w:sdtPr>
        <w:sdtContent>
          <w:p w:rsidR="00376896" w:rsidRDefault="004701DA" w:rsidP="00194518">
            <w:pPr>
              <w:pStyle w:val="Footer"/>
            </w:pPr>
            <w:r>
              <w:rPr>
                <w:noProof/>
              </w:rPr>
              <w:drawing>
                <wp:inline distT="0" distB="0" distL="0" distR="0">
                  <wp:extent cx="1790700" cy="34290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90700" cy="342900"/>
                          </a:xfrm>
                          <a:prstGeom prst="rect">
                            <a:avLst/>
                          </a:prstGeom>
                          <a:noFill/>
                          <a:ln w="9525">
                            <a:noFill/>
                            <a:miter lim="800000"/>
                            <a:headEnd/>
                            <a:tailEnd/>
                          </a:ln>
                        </pic:spPr>
                      </pic:pic>
                    </a:graphicData>
                  </a:graphic>
                </wp:inline>
              </w:drawing>
            </w:r>
            <w:r w:rsidR="00376896">
              <w:t xml:space="preserve">                                                                 July 30, 2013                                                                                       Page </w:t>
            </w:r>
            <w:r w:rsidR="00442566">
              <w:rPr>
                <w:b/>
                <w:sz w:val="24"/>
                <w:szCs w:val="24"/>
              </w:rPr>
              <w:fldChar w:fldCharType="begin"/>
            </w:r>
            <w:r w:rsidR="00376896">
              <w:rPr>
                <w:b/>
              </w:rPr>
              <w:instrText xml:space="preserve"> PAGE </w:instrText>
            </w:r>
            <w:r w:rsidR="00442566">
              <w:rPr>
                <w:b/>
                <w:sz w:val="24"/>
                <w:szCs w:val="24"/>
              </w:rPr>
              <w:fldChar w:fldCharType="separate"/>
            </w:r>
            <w:r>
              <w:rPr>
                <w:b/>
                <w:noProof/>
              </w:rPr>
              <w:t>2</w:t>
            </w:r>
            <w:r w:rsidR="00442566">
              <w:rPr>
                <w:b/>
                <w:sz w:val="24"/>
                <w:szCs w:val="24"/>
              </w:rPr>
              <w:fldChar w:fldCharType="end"/>
            </w:r>
            <w:r w:rsidR="00376896">
              <w:t xml:space="preserve"> of </w:t>
            </w:r>
            <w:r w:rsidR="00442566">
              <w:rPr>
                <w:b/>
                <w:sz w:val="24"/>
                <w:szCs w:val="24"/>
              </w:rPr>
              <w:fldChar w:fldCharType="begin"/>
            </w:r>
            <w:r w:rsidR="00376896">
              <w:rPr>
                <w:b/>
              </w:rPr>
              <w:instrText xml:space="preserve"> NUMPAGES  </w:instrText>
            </w:r>
            <w:r w:rsidR="00442566">
              <w:rPr>
                <w:b/>
                <w:sz w:val="24"/>
                <w:szCs w:val="24"/>
              </w:rPr>
              <w:fldChar w:fldCharType="separate"/>
            </w:r>
            <w:r>
              <w:rPr>
                <w:b/>
                <w:noProof/>
              </w:rPr>
              <w:t>16</w:t>
            </w:r>
            <w:r w:rsidR="00442566">
              <w:rPr>
                <w:b/>
                <w:sz w:val="24"/>
                <w:szCs w:val="24"/>
              </w:rPr>
              <w:fldChar w:fldCharType="end"/>
            </w:r>
          </w:p>
        </w:sdtContent>
      </w:sdt>
    </w:sdtContent>
  </w:sdt>
  <w:p w:rsidR="00376896" w:rsidRDefault="003768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45B" w:rsidRDefault="0046545B" w:rsidP="00194518">
      <w:pPr>
        <w:spacing w:after="0" w:line="240" w:lineRule="auto"/>
      </w:pPr>
      <w:r>
        <w:separator/>
      </w:r>
    </w:p>
  </w:footnote>
  <w:footnote w:type="continuationSeparator" w:id="0">
    <w:p w:rsidR="0046545B" w:rsidRDefault="0046545B" w:rsidP="001945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896" w:rsidRDefault="00442566" w:rsidP="00EA223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Arial" w:eastAsia="Calibri" w:hAnsi="Arial" w:cs="Arial"/>
          <w:b/>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r w:rsidR="00376896">
          <w:rPr>
            <w:rFonts w:ascii="Arial" w:eastAsia="Calibri" w:hAnsi="Arial" w:cs="Arial"/>
            <w:b/>
            <w:sz w:val="32"/>
            <w:szCs w:val="32"/>
          </w:rPr>
          <w:t>Grade 4: Unit 4.OA.C.5 Generate &amp; Analyze Patterns</w:t>
        </w:r>
      </w:sdtContent>
    </w:sdt>
  </w:p>
  <w:p w:rsidR="00376896" w:rsidRDefault="003768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CC6"/>
    <w:multiLevelType w:val="multilevel"/>
    <w:tmpl w:val="DF58B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03D88"/>
    <w:multiLevelType w:val="hybridMultilevel"/>
    <w:tmpl w:val="895ACA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B906D2"/>
    <w:multiLevelType w:val="hybridMultilevel"/>
    <w:tmpl w:val="1DE2B166"/>
    <w:lvl w:ilvl="0" w:tplc="CF161466">
      <w:start w:val="1"/>
      <w:numFmt w:val="bullet"/>
      <w:lvlText w:val=""/>
      <w:lvlJc w:val="left"/>
      <w:pPr>
        <w:tabs>
          <w:tab w:val="num" w:pos="720"/>
        </w:tabs>
        <w:ind w:left="720" w:hanging="360"/>
      </w:pPr>
      <w:rPr>
        <w:rFonts w:ascii="Symbol" w:hAnsi="Symbol" w:hint="default"/>
        <w:color w:val="FF0000"/>
      </w:rPr>
    </w:lvl>
    <w:lvl w:ilvl="1" w:tplc="B4848396">
      <w:start w:val="1"/>
      <w:numFmt w:val="bullet"/>
      <w:lvlText w:val=""/>
      <w:lvlJc w:val="left"/>
      <w:pPr>
        <w:tabs>
          <w:tab w:val="num" w:pos="1440"/>
        </w:tabs>
        <w:ind w:left="1440" w:hanging="360"/>
      </w:pPr>
      <w:rPr>
        <w:rFonts w:ascii="Symbol" w:hAnsi="Symbol" w:hint="default"/>
        <w:color w:val="FF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0B1B02"/>
    <w:multiLevelType w:val="hybridMultilevel"/>
    <w:tmpl w:val="48403B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76168D"/>
    <w:multiLevelType w:val="hybridMultilevel"/>
    <w:tmpl w:val="AE7EB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386956"/>
    <w:multiLevelType w:val="hybridMultilevel"/>
    <w:tmpl w:val="8A8A3D9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A30AF4"/>
    <w:multiLevelType w:val="hybridMultilevel"/>
    <w:tmpl w:val="C54C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E16215"/>
    <w:multiLevelType w:val="hybridMultilevel"/>
    <w:tmpl w:val="1C88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894727"/>
    <w:multiLevelType w:val="hybridMultilevel"/>
    <w:tmpl w:val="A85AEFC4"/>
    <w:lvl w:ilvl="0" w:tplc="0058906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3927056"/>
    <w:multiLevelType w:val="hybridMultilevel"/>
    <w:tmpl w:val="F994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25214A"/>
    <w:multiLevelType w:val="hybridMultilevel"/>
    <w:tmpl w:val="B6DE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2D08B1"/>
    <w:multiLevelType w:val="hybridMultilevel"/>
    <w:tmpl w:val="23CE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1C7BB0"/>
    <w:multiLevelType w:val="hybridMultilevel"/>
    <w:tmpl w:val="D9064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8C6592"/>
    <w:multiLevelType w:val="hybridMultilevel"/>
    <w:tmpl w:val="59B4C7BC"/>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2B358D"/>
    <w:multiLevelType w:val="hybridMultilevel"/>
    <w:tmpl w:val="586A6A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833AC0"/>
    <w:multiLevelType w:val="hybridMultilevel"/>
    <w:tmpl w:val="5086814C"/>
    <w:lvl w:ilvl="0" w:tplc="B5948F18">
      <w:start w:val="1"/>
      <w:numFmt w:val="bullet"/>
      <w:lvlText w:val=""/>
      <w:lvlJc w:val="left"/>
      <w:pPr>
        <w:ind w:left="18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04B7858"/>
    <w:multiLevelType w:val="hybridMultilevel"/>
    <w:tmpl w:val="2F5E8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27D2125"/>
    <w:multiLevelType w:val="hybridMultilevel"/>
    <w:tmpl w:val="A2144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9CB6E38"/>
    <w:multiLevelType w:val="hybridMultilevel"/>
    <w:tmpl w:val="DFA2EBB4"/>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810B1B"/>
    <w:multiLevelType w:val="hybridMultilevel"/>
    <w:tmpl w:val="EEE6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92489F"/>
    <w:multiLevelType w:val="multilevel"/>
    <w:tmpl w:val="8170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6D5604"/>
    <w:multiLevelType w:val="hybridMultilevel"/>
    <w:tmpl w:val="389C1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845F2F"/>
    <w:multiLevelType w:val="hybridMultilevel"/>
    <w:tmpl w:val="3CD65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7CC0FD7"/>
    <w:multiLevelType w:val="hybridMultilevel"/>
    <w:tmpl w:val="A48E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BA60AB"/>
    <w:multiLevelType w:val="hybridMultilevel"/>
    <w:tmpl w:val="13EA6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D25759"/>
    <w:multiLevelType w:val="hybridMultilevel"/>
    <w:tmpl w:val="73AA9E98"/>
    <w:lvl w:ilvl="0" w:tplc="52142006">
      <w:start w:val="1"/>
      <w:numFmt w:val="bullet"/>
      <w:lvlText w:val=""/>
      <w:lvlJc w:val="left"/>
      <w:pPr>
        <w:ind w:left="225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1421CDB"/>
    <w:multiLevelType w:val="hybridMultilevel"/>
    <w:tmpl w:val="74E27398"/>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921A5E"/>
    <w:multiLevelType w:val="hybridMultilevel"/>
    <w:tmpl w:val="7E54FF40"/>
    <w:lvl w:ilvl="0" w:tplc="0058906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15A1255"/>
    <w:multiLevelType w:val="hybridMultilevel"/>
    <w:tmpl w:val="8588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A30606"/>
    <w:multiLevelType w:val="hybridMultilevel"/>
    <w:tmpl w:val="0FA0ACE4"/>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6969CF"/>
    <w:multiLevelType w:val="hybridMultilevel"/>
    <w:tmpl w:val="10E44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E3280D"/>
    <w:multiLevelType w:val="hybridMultilevel"/>
    <w:tmpl w:val="E22675B8"/>
    <w:lvl w:ilvl="0" w:tplc="00589066">
      <w:start w:val="1"/>
      <w:numFmt w:val="bullet"/>
      <w:lvlText w:val="○"/>
      <w:lvlJc w:val="left"/>
      <w:pPr>
        <w:ind w:left="720" w:hanging="360"/>
      </w:pPr>
      <w:rPr>
        <w:rFonts w:ascii="Courier New" w:hAnsi="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65D26371"/>
    <w:multiLevelType w:val="hybridMultilevel"/>
    <w:tmpl w:val="468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A76AD2"/>
    <w:multiLevelType w:val="hybridMultilevel"/>
    <w:tmpl w:val="9E56C83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nsid w:val="72880E03"/>
    <w:multiLevelType w:val="hybridMultilevel"/>
    <w:tmpl w:val="6206EE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8C01E2E"/>
    <w:multiLevelType w:val="hybridMultilevel"/>
    <w:tmpl w:val="FD64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8C577E"/>
    <w:multiLevelType w:val="hybridMultilevel"/>
    <w:tmpl w:val="F7A049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EA66C1B"/>
    <w:multiLevelType w:val="hybridMultilevel"/>
    <w:tmpl w:val="2E386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16"/>
  </w:num>
  <w:num w:numId="3">
    <w:abstractNumId w:val="14"/>
  </w:num>
  <w:num w:numId="4">
    <w:abstractNumId w:val="32"/>
  </w:num>
  <w:num w:numId="5">
    <w:abstractNumId w:val="28"/>
  </w:num>
  <w:num w:numId="6">
    <w:abstractNumId w:val="6"/>
  </w:num>
  <w:num w:numId="7">
    <w:abstractNumId w:val="17"/>
  </w:num>
  <w:num w:numId="8">
    <w:abstractNumId w:val="5"/>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31"/>
  </w:num>
  <w:num w:numId="12">
    <w:abstractNumId w:val="12"/>
  </w:num>
  <w:num w:numId="13">
    <w:abstractNumId w:val="1"/>
  </w:num>
  <w:num w:numId="14">
    <w:abstractNumId w:val="4"/>
  </w:num>
  <w:num w:numId="15">
    <w:abstractNumId w:val="19"/>
  </w:num>
  <w:num w:numId="16">
    <w:abstractNumId w:val="35"/>
  </w:num>
  <w:num w:numId="17">
    <w:abstractNumId w:val="36"/>
  </w:num>
  <w:num w:numId="18">
    <w:abstractNumId w:val="24"/>
  </w:num>
  <w:num w:numId="19">
    <w:abstractNumId w:val="9"/>
  </w:num>
  <w:num w:numId="20">
    <w:abstractNumId w:val="8"/>
  </w:num>
  <w:num w:numId="21">
    <w:abstractNumId w:val="27"/>
  </w:num>
  <w:num w:numId="22">
    <w:abstractNumId w:val="10"/>
  </w:num>
  <w:num w:numId="23">
    <w:abstractNumId w:val="23"/>
  </w:num>
  <w:num w:numId="24">
    <w:abstractNumId w:val="11"/>
  </w:num>
  <w:num w:numId="25">
    <w:abstractNumId w:val="30"/>
  </w:num>
  <w:num w:numId="26">
    <w:abstractNumId w:val="22"/>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0"/>
  </w:num>
  <w:num w:numId="30">
    <w:abstractNumId w:val="0"/>
  </w:num>
  <w:num w:numId="31">
    <w:abstractNumId w:val="37"/>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8"/>
  </w:num>
  <w:num w:numId="35">
    <w:abstractNumId w:val="13"/>
  </w:num>
  <w:num w:numId="36">
    <w:abstractNumId w:val="26"/>
  </w:num>
  <w:num w:numId="37">
    <w:abstractNumId w:val="3"/>
  </w:num>
  <w:num w:numId="38">
    <w:abstractNumId w:val="34"/>
  </w:num>
  <w:num w:numId="39">
    <w:abstractNumId w:val="2"/>
  </w:num>
  <w:num w:numId="40">
    <w:abstractNumId w:val="7"/>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hdrShapeDefaults>
    <o:shapedefaults v:ext="edit" spidmax="5122">
      <o:colormenu v:ext="edit" fillcolor="#7030a0" strokecolor="none"/>
    </o:shapedefaults>
  </w:hdrShapeDefaults>
  <w:footnotePr>
    <w:footnote w:id="-1"/>
    <w:footnote w:id="0"/>
  </w:footnotePr>
  <w:endnotePr>
    <w:endnote w:id="-1"/>
    <w:endnote w:id="0"/>
  </w:endnotePr>
  <w:compat/>
  <w:rsids>
    <w:rsidRoot w:val="005B545F"/>
    <w:rsid w:val="00007C78"/>
    <w:rsid w:val="000123FF"/>
    <w:rsid w:val="000152EF"/>
    <w:rsid w:val="00016A52"/>
    <w:rsid w:val="0001793A"/>
    <w:rsid w:val="00020043"/>
    <w:rsid w:val="000204DD"/>
    <w:rsid w:val="00020DF5"/>
    <w:rsid w:val="0002160E"/>
    <w:rsid w:val="00021DFB"/>
    <w:rsid w:val="000229EE"/>
    <w:rsid w:val="00022FA4"/>
    <w:rsid w:val="00027116"/>
    <w:rsid w:val="000277E0"/>
    <w:rsid w:val="00030407"/>
    <w:rsid w:val="000307AB"/>
    <w:rsid w:val="0003316A"/>
    <w:rsid w:val="00033276"/>
    <w:rsid w:val="000404CE"/>
    <w:rsid w:val="00044114"/>
    <w:rsid w:val="00054F30"/>
    <w:rsid w:val="0005645F"/>
    <w:rsid w:val="000570BC"/>
    <w:rsid w:val="00062000"/>
    <w:rsid w:val="00062A15"/>
    <w:rsid w:val="00065BE9"/>
    <w:rsid w:val="00067D8A"/>
    <w:rsid w:val="00071BD7"/>
    <w:rsid w:val="00071DE3"/>
    <w:rsid w:val="00073ECE"/>
    <w:rsid w:val="0007430D"/>
    <w:rsid w:val="0007450D"/>
    <w:rsid w:val="00077657"/>
    <w:rsid w:val="00086688"/>
    <w:rsid w:val="000905D1"/>
    <w:rsid w:val="00090DF0"/>
    <w:rsid w:val="00092F61"/>
    <w:rsid w:val="000951C4"/>
    <w:rsid w:val="000A1184"/>
    <w:rsid w:val="000A1BBC"/>
    <w:rsid w:val="000A2B1E"/>
    <w:rsid w:val="000A3201"/>
    <w:rsid w:val="000A4CE1"/>
    <w:rsid w:val="000A7561"/>
    <w:rsid w:val="000B159F"/>
    <w:rsid w:val="000B1A4A"/>
    <w:rsid w:val="000B1B03"/>
    <w:rsid w:val="000B2D67"/>
    <w:rsid w:val="000B617C"/>
    <w:rsid w:val="000B752D"/>
    <w:rsid w:val="000C06A0"/>
    <w:rsid w:val="000C41F4"/>
    <w:rsid w:val="000C5374"/>
    <w:rsid w:val="000D0853"/>
    <w:rsid w:val="000D1DD2"/>
    <w:rsid w:val="000D2B5E"/>
    <w:rsid w:val="000E081C"/>
    <w:rsid w:val="000E1EE8"/>
    <w:rsid w:val="000E3C75"/>
    <w:rsid w:val="000E42F5"/>
    <w:rsid w:val="000E51A2"/>
    <w:rsid w:val="000E5984"/>
    <w:rsid w:val="000E6391"/>
    <w:rsid w:val="000E6B9E"/>
    <w:rsid w:val="000E726B"/>
    <w:rsid w:val="000E788C"/>
    <w:rsid w:val="000F0C77"/>
    <w:rsid w:val="000F210C"/>
    <w:rsid w:val="000F2420"/>
    <w:rsid w:val="000F287B"/>
    <w:rsid w:val="000F39A2"/>
    <w:rsid w:val="000F4F11"/>
    <w:rsid w:val="000F5586"/>
    <w:rsid w:val="000F559C"/>
    <w:rsid w:val="001009E9"/>
    <w:rsid w:val="00103F5D"/>
    <w:rsid w:val="0010785E"/>
    <w:rsid w:val="00110F68"/>
    <w:rsid w:val="0011248D"/>
    <w:rsid w:val="00117512"/>
    <w:rsid w:val="00117E41"/>
    <w:rsid w:val="00120161"/>
    <w:rsid w:val="0012308C"/>
    <w:rsid w:val="0012473E"/>
    <w:rsid w:val="001263D8"/>
    <w:rsid w:val="00132269"/>
    <w:rsid w:val="00132847"/>
    <w:rsid w:val="001335C8"/>
    <w:rsid w:val="00133819"/>
    <w:rsid w:val="00133C0C"/>
    <w:rsid w:val="0014233F"/>
    <w:rsid w:val="001431A0"/>
    <w:rsid w:val="00146B55"/>
    <w:rsid w:val="00147A18"/>
    <w:rsid w:val="0015148F"/>
    <w:rsid w:val="00151C7E"/>
    <w:rsid w:val="00153A7A"/>
    <w:rsid w:val="00154F56"/>
    <w:rsid w:val="00161290"/>
    <w:rsid w:val="00162902"/>
    <w:rsid w:val="00163F87"/>
    <w:rsid w:val="00165130"/>
    <w:rsid w:val="00165629"/>
    <w:rsid w:val="00167084"/>
    <w:rsid w:val="00171EC1"/>
    <w:rsid w:val="001738FB"/>
    <w:rsid w:val="00177A04"/>
    <w:rsid w:val="00177C4D"/>
    <w:rsid w:val="00180629"/>
    <w:rsid w:val="00183AA6"/>
    <w:rsid w:val="00185BCE"/>
    <w:rsid w:val="00186514"/>
    <w:rsid w:val="0018737F"/>
    <w:rsid w:val="00187B30"/>
    <w:rsid w:val="00187BEA"/>
    <w:rsid w:val="00187C89"/>
    <w:rsid w:val="00187F8D"/>
    <w:rsid w:val="00192AB2"/>
    <w:rsid w:val="001932E2"/>
    <w:rsid w:val="00194518"/>
    <w:rsid w:val="001962C5"/>
    <w:rsid w:val="001A1006"/>
    <w:rsid w:val="001A4606"/>
    <w:rsid w:val="001A5B48"/>
    <w:rsid w:val="001A7885"/>
    <w:rsid w:val="001A7EBF"/>
    <w:rsid w:val="001B0AA3"/>
    <w:rsid w:val="001B272E"/>
    <w:rsid w:val="001C13F1"/>
    <w:rsid w:val="001C1C72"/>
    <w:rsid w:val="001C219A"/>
    <w:rsid w:val="001C2A3F"/>
    <w:rsid w:val="001C418D"/>
    <w:rsid w:val="001C4E6C"/>
    <w:rsid w:val="001C5B43"/>
    <w:rsid w:val="001C5E57"/>
    <w:rsid w:val="001C64D2"/>
    <w:rsid w:val="001C67CF"/>
    <w:rsid w:val="001C71B3"/>
    <w:rsid w:val="001C735E"/>
    <w:rsid w:val="001D02E8"/>
    <w:rsid w:val="001D5768"/>
    <w:rsid w:val="001E5092"/>
    <w:rsid w:val="001E7AEA"/>
    <w:rsid w:val="001F010C"/>
    <w:rsid w:val="001F1B6D"/>
    <w:rsid w:val="001F2625"/>
    <w:rsid w:val="001F63D0"/>
    <w:rsid w:val="00202F60"/>
    <w:rsid w:val="002045F1"/>
    <w:rsid w:val="002065C8"/>
    <w:rsid w:val="0020664B"/>
    <w:rsid w:val="00206A8A"/>
    <w:rsid w:val="00206EA0"/>
    <w:rsid w:val="00207B11"/>
    <w:rsid w:val="00211951"/>
    <w:rsid w:val="00212AC6"/>
    <w:rsid w:val="00215F9B"/>
    <w:rsid w:val="00216D6B"/>
    <w:rsid w:val="00220656"/>
    <w:rsid w:val="00222842"/>
    <w:rsid w:val="002256C6"/>
    <w:rsid w:val="00230D03"/>
    <w:rsid w:val="00231518"/>
    <w:rsid w:val="00231DD1"/>
    <w:rsid w:val="00232197"/>
    <w:rsid w:val="0023312D"/>
    <w:rsid w:val="002353CD"/>
    <w:rsid w:val="00237A08"/>
    <w:rsid w:val="00240EF5"/>
    <w:rsid w:val="002428B1"/>
    <w:rsid w:val="00250AB3"/>
    <w:rsid w:val="00250DEC"/>
    <w:rsid w:val="0025234C"/>
    <w:rsid w:val="0025268D"/>
    <w:rsid w:val="00252BD8"/>
    <w:rsid w:val="0025375F"/>
    <w:rsid w:val="00253D2D"/>
    <w:rsid w:val="00256927"/>
    <w:rsid w:val="002576A0"/>
    <w:rsid w:val="00257AE0"/>
    <w:rsid w:val="00261190"/>
    <w:rsid w:val="00262777"/>
    <w:rsid w:val="00262E54"/>
    <w:rsid w:val="002632D8"/>
    <w:rsid w:val="0026447A"/>
    <w:rsid w:val="00267DE0"/>
    <w:rsid w:val="002702C3"/>
    <w:rsid w:val="0027109C"/>
    <w:rsid w:val="00271272"/>
    <w:rsid w:val="0027166E"/>
    <w:rsid w:val="002768D1"/>
    <w:rsid w:val="0027767B"/>
    <w:rsid w:val="0027783E"/>
    <w:rsid w:val="00280777"/>
    <w:rsid w:val="00285371"/>
    <w:rsid w:val="002868F0"/>
    <w:rsid w:val="00287DFD"/>
    <w:rsid w:val="002911BD"/>
    <w:rsid w:val="00291D43"/>
    <w:rsid w:val="00291F94"/>
    <w:rsid w:val="00292FBA"/>
    <w:rsid w:val="002937EA"/>
    <w:rsid w:val="002943E2"/>
    <w:rsid w:val="002953A3"/>
    <w:rsid w:val="002970C9"/>
    <w:rsid w:val="002A438A"/>
    <w:rsid w:val="002A7C1D"/>
    <w:rsid w:val="002B118E"/>
    <w:rsid w:val="002B379C"/>
    <w:rsid w:val="002B4BBD"/>
    <w:rsid w:val="002B63AD"/>
    <w:rsid w:val="002B6956"/>
    <w:rsid w:val="002C0647"/>
    <w:rsid w:val="002C072F"/>
    <w:rsid w:val="002C0B9E"/>
    <w:rsid w:val="002C1702"/>
    <w:rsid w:val="002C1863"/>
    <w:rsid w:val="002C312B"/>
    <w:rsid w:val="002C3A85"/>
    <w:rsid w:val="002C6527"/>
    <w:rsid w:val="002C6EAF"/>
    <w:rsid w:val="002D016A"/>
    <w:rsid w:val="002D0672"/>
    <w:rsid w:val="002D5339"/>
    <w:rsid w:val="002D64CC"/>
    <w:rsid w:val="002D6FA3"/>
    <w:rsid w:val="002D7F96"/>
    <w:rsid w:val="002E1C60"/>
    <w:rsid w:val="002E2782"/>
    <w:rsid w:val="002E364D"/>
    <w:rsid w:val="002E367B"/>
    <w:rsid w:val="002E5C6E"/>
    <w:rsid w:val="002F12FF"/>
    <w:rsid w:val="002F470B"/>
    <w:rsid w:val="002F494A"/>
    <w:rsid w:val="002F4B8E"/>
    <w:rsid w:val="002F54C0"/>
    <w:rsid w:val="002F717B"/>
    <w:rsid w:val="003004AD"/>
    <w:rsid w:val="003019A2"/>
    <w:rsid w:val="00303823"/>
    <w:rsid w:val="0030566E"/>
    <w:rsid w:val="003076AE"/>
    <w:rsid w:val="00311D10"/>
    <w:rsid w:val="00312C8C"/>
    <w:rsid w:val="0031558A"/>
    <w:rsid w:val="00315897"/>
    <w:rsid w:val="00317E47"/>
    <w:rsid w:val="00320103"/>
    <w:rsid w:val="003251C6"/>
    <w:rsid w:val="00325819"/>
    <w:rsid w:val="00326D64"/>
    <w:rsid w:val="00333B1A"/>
    <w:rsid w:val="00334CBE"/>
    <w:rsid w:val="00340962"/>
    <w:rsid w:val="00340B7B"/>
    <w:rsid w:val="0034343B"/>
    <w:rsid w:val="00344F34"/>
    <w:rsid w:val="0035711A"/>
    <w:rsid w:val="003608D9"/>
    <w:rsid w:val="00360938"/>
    <w:rsid w:val="00361AAD"/>
    <w:rsid w:val="00361F52"/>
    <w:rsid w:val="00362F53"/>
    <w:rsid w:val="00363941"/>
    <w:rsid w:val="003707DE"/>
    <w:rsid w:val="0037088E"/>
    <w:rsid w:val="00370E6E"/>
    <w:rsid w:val="0037156E"/>
    <w:rsid w:val="00375A90"/>
    <w:rsid w:val="00376896"/>
    <w:rsid w:val="003800F6"/>
    <w:rsid w:val="00385357"/>
    <w:rsid w:val="00386D67"/>
    <w:rsid w:val="003914DD"/>
    <w:rsid w:val="00391BC9"/>
    <w:rsid w:val="003936C2"/>
    <w:rsid w:val="00394984"/>
    <w:rsid w:val="003A1895"/>
    <w:rsid w:val="003A2644"/>
    <w:rsid w:val="003A5207"/>
    <w:rsid w:val="003A55F7"/>
    <w:rsid w:val="003B44C1"/>
    <w:rsid w:val="003B5CB8"/>
    <w:rsid w:val="003B5DA4"/>
    <w:rsid w:val="003B6998"/>
    <w:rsid w:val="003B74DA"/>
    <w:rsid w:val="003C3859"/>
    <w:rsid w:val="003C3C09"/>
    <w:rsid w:val="003D1B4D"/>
    <w:rsid w:val="003D46A7"/>
    <w:rsid w:val="003E10B8"/>
    <w:rsid w:val="003E161E"/>
    <w:rsid w:val="003E17D9"/>
    <w:rsid w:val="003E2878"/>
    <w:rsid w:val="003E2BEE"/>
    <w:rsid w:val="003E2EBB"/>
    <w:rsid w:val="003E40B1"/>
    <w:rsid w:val="003E6A7D"/>
    <w:rsid w:val="003E7F28"/>
    <w:rsid w:val="003F1B19"/>
    <w:rsid w:val="003F46E8"/>
    <w:rsid w:val="003F4EAE"/>
    <w:rsid w:val="003F6089"/>
    <w:rsid w:val="003F70AA"/>
    <w:rsid w:val="003F7755"/>
    <w:rsid w:val="003F7EE9"/>
    <w:rsid w:val="004017C8"/>
    <w:rsid w:val="00402F1E"/>
    <w:rsid w:val="00402FDF"/>
    <w:rsid w:val="00404525"/>
    <w:rsid w:val="0041103D"/>
    <w:rsid w:val="004112A3"/>
    <w:rsid w:val="004112D1"/>
    <w:rsid w:val="00417BBA"/>
    <w:rsid w:val="00421A08"/>
    <w:rsid w:val="00421B4C"/>
    <w:rsid w:val="00424DEC"/>
    <w:rsid w:val="004256D9"/>
    <w:rsid w:val="00426860"/>
    <w:rsid w:val="00426FB8"/>
    <w:rsid w:val="0042749A"/>
    <w:rsid w:val="004276D4"/>
    <w:rsid w:val="00427D1E"/>
    <w:rsid w:val="0043137D"/>
    <w:rsid w:val="004320DA"/>
    <w:rsid w:val="0043400A"/>
    <w:rsid w:val="0043468E"/>
    <w:rsid w:val="004359A2"/>
    <w:rsid w:val="00435A4D"/>
    <w:rsid w:val="00435E77"/>
    <w:rsid w:val="00440B3B"/>
    <w:rsid w:val="00441B9A"/>
    <w:rsid w:val="00442566"/>
    <w:rsid w:val="00443336"/>
    <w:rsid w:val="00446B2D"/>
    <w:rsid w:val="00452979"/>
    <w:rsid w:val="00455B70"/>
    <w:rsid w:val="004577FD"/>
    <w:rsid w:val="00462409"/>
    <w:rsid w:val="004628EF"/>
    <w:rsid w:val="0046545B"/>
    <w:rsid w:val="00465544"/>
    <w:rsid w:val="00465EB0"/>
    <w:rsid w:val="00465F0B"/>
    <w:rsid w:val="00466344"/>
    <w:rsid w:val="00467316"/>
    <w:rsid w:val="004701DA"/>
    <w:rsid w:val="00471BDB"/>
    <w:rsid w:val="00474AFD"/>
    <w:rsid w:val="004752F6"/>
    <w:rsid w:val="00476099"/>
    <w:rsid w:val="0047660D"/>
    <w:rsid w:val="00477F48"/>
    <w:rsid w:val="00482B63"/>
    <w:rsid w:val="00482F53"/>
    <w:rsid w:val="0048472A"/>
    <w:rsid w:val="004869E8"/>
    <w:rsid w:val="00490941"/>
    <w:rsid w:val="00492C27"/>
    <w:rsid w:val="00492D12"/>
    <w:rsid w:val="004930CD"/>
    <w:rsid w:val="00493377"/>
    <w:rsid w:val="004936CA"/>
    <w:rsid w:val="00493C04"/>
    <w:rsid w:val="00495717"/>
    <w:rsid w:val="00495F9A"/>
    <w:rsid w:val="004A3FEC"/>
    <w:rsid w:val="004A5372"/>
    <w:rsid w:val="004A5687"/>
    <w:rsid w:val="004A5ADF"/>
    <w:rsid w:val="004A7365"/>
    <w:rsid w:val="004A7913"/>
    <w:rsid w:val="004B0A6F"/>
    <w:rsid w:val="004B378C"/>
    <w:rsid w:val="004B53DA"/>
    <w:rsid w:val="004B746A"/>
    <w:rsid w:val="004B74EE"/>
    <w:rsid w:val="004C07FD"/>
    <w:rsid w:val="004C2691"/>
    <w:rsid w:val="004C36F2"/>
    <w:rsid w:val="004C4F6C"/>
    <w:rsid w:val="004C5637"/>
    <w:rsid w:val="004C63E3"/>
    <w:rsid w:val="004D1B0B"/>
    <w:rsid w:val="004D7A6B"/>
    <w:rsid w:val="004E5630"/>
    <w:rsid w:val="004E6034"/>
    <w:rsid w:val="004E73C6"/>
    <w:rsid w:val="004F049E"/>
    <w:rsid w:val="004F2271"/>
    <w:rsid w:val="004F30BB"/>
    <w:rsid w:val="004F34B1"/>
    <w:rsid w:val="004F4214"/>
    <w:rsid w:val="004F4F09"/>
    <w:rsid w:val="00501EBA"/>
    <w:rsid w:val="005023E3"/>
    <w:rsid w:val="0051172B"/>
    <w:rsid w:val="0051415A"/>
    <w:rsid w:val="00521A2C"/>
    <w:rsid w:val="00521B57"/>
    <w:rsid w:val="00526321"/>
    <w:rsid w:val="005266AA"/>
    <w:rsid w:val="00527E26"/>
    <w:rsid w:val="00531315"/>
    <w:rsid w:val="00531479"/>
    <w:rsid w:val="00531F6C"/>
    <w:rsid w:val="005325EF"/>
    <w:rsid w:val="00533E8F"/>
    <w:rsid w:val="00544360"/>
    <w:rsid w:val="00546A8B"/>
    <w:rsid w:val="00550EE8"/>
    <w:rsid w:val="00553A0A"/>
    <w:rsid w:val="00553E8A"/>
    <w:rsid w:val="00555594"/>
    <w:rsid w:val="00560942"/>
    <w:rsid w:val="00564AB6"/>
    <w:rsid w:val="005663FF"/>
    <w:rsid w:val="005679C7"/>
    <w:rsid w:val="0057157F"/>
    <w:rsid w:val="0057160D"/>
    <w:rsid w:val="00573F82"/>
    <w:rsid w:val="00574012"/>
    <w:rsid w:val="005743DB"/>
    <w:rsid w:val="00576F14"/>
    <w:rsid w:val="00577A71"/>
    <w:rsid w:val="00580437"/>
    <w:rsid w:val="005810AC"/>
    <w:rsid w:val="00584451"/>
    <w:rsid w:val="005870AC"/>
    <w:rsid w:val="00587C85"/>
    <w:rsid w:val="00587FDF"/>
    <w:rsid w:val="0059007B"/>
    <w:rsid w:val="005904A1"/>
    <w:rsid w:val="0059271A"/>
    <w:rsid w:val="0059307E"/>
    <w:rsid w:val="00593C2B"/>
    <w:rsid w:val="0059533B"/>
    <w:rsid w:val="00596657"/>
    <w:rsid w:val="00596B0F"/>
    <w:rsid w:val="00596DCC"/>
    <w:rsid w:val="005A033E"/>
    <w:rsid w:val="005A0BCA"/>
    <w:rsid w:val="005A3409"/>
    <w:rsid w:val="005A52EF"/>
    <w:rsid w:val="005A638E"/>
    <w:rsid w:val="005A64DE"/>
    <w:rsid w:val="005A7646"/>
    <w:rsid w:val="005A7A53"/>
    <w:rsid w:val="005B1137"/>
    <w:rsid w:val="005B545F"/>
    <w:rsid w:val="005B5553"/>
    <w:rsid w:val="005B57EF"/>
    <w:rsid w:val="005B6583"/>
    <w:rsid w:val="005C1CA3"/>
    <w:rsid w:val="005C35D3"/>
    <w:rsid w:val="005C5EC6"/>
    <w:rsid w:val="005C6346"/>
    <w:rsid w:val="005D16B8"/>
    <w:rsid w:val="005D174E"/>
    <w:rsid w:val="005D361B"/>
    <w:rsid w:val="005D65D8"/>
    <w:rsid w:val="005D6E25"/>
    <w:rsid w:val="005D7096"/>
    <w:rsid w:val="005D781C"/>
    <w:rsid w:val="005E09EE"/>
    <w:rsid w:val="005E1499"/>
    <w:rsid w:val="005E3B0B"/>
    <w:rsid w:val="005E3F46"/>
    <w:rsid w:val="005E5132"/>
    <w:rsid w:val="005E6D76"/>
    <w:rsid w:val="005E7245"/>
    <w:rsid w:val="005F0141"/>
    <w:rsid w:val="005F1478"/>
    <w:rsid w:val="005F3CAF"/>
    <w:rsid w:val="005F3DA5"/>
    <w:rsid w:val="005F49AA"/>
    <w:rsid w:val="00604C06"/>
    <w:rsid w:val="00607C00"/>
    <w:rsid w:val="00611318"/>
    <w:rsid w:val="0061145C"/>
    <w:rsid w:val="00611E6C"/>
    <w:rsid w:val="006137F7"/>
    <w:rsid w:val="00614AD9"/>
    <w:rsid w:val="0062080B"/>
    <w:rsid w:val="0062083A"/>
    <w:rsid w:val="006230BE"/>
    <w:rsid w:val="00623D91"/>
    <w:rsid w:val="00624C3C"/>
    <w:rsid w:val="00625150"/>
    <w:rsid w:val="00626261"/>
    <w:rsid w:val="00626981"/>
    <w:rsid w:val="006303C1"/>
    <w:rsid w:val="00634C41"/>
    <w:rsid w:val="006352CC"/>
    <w:rsid w:val="00635A89"/>
    <w:rsid w:val="00635D03"/>
    <w:rsid w:val="00637049"/>
    <w:rsid w:val="00641663"/>
    <w:rsid w:val="00643523"/>
    <w:rsid w:val="00643FAA"/>
    <w:rsid w:val="006454B0"/>
    <w:rsid w:val="00647528"/>
    <w:rsid w:val="00647841"/>
    <w:rsid w:val="00653C7D"/>
    <w:rsid w:val="00653E65"/>
    <w:rsid w:val="006600B2"/>
    <w:rsid w:val="00664159"/>
    <w:rsid w:val="006643E6"/>
    <w:rsid w:val="00672249"/>
    <w:rsid w:val="006727EC"/>
    <w:rsid w:val="0067325F"/>
    <w:rsid w:val="00673D9B"/>
    <w:rsid w:val="00674FF3"/>
    <w:rsid w:val="00677AA4"/>
    <w:rsid w:val="00681CBB"/>
    <w:rsid w:val="006827DC"/>
    <w:rsid w:val="00692CDA"/>
    <w:rsid w:val="006969E6"/>
    <w:rsid w:val="006A2D6A"/>
    <w:rsid w:val="006A4808"/>
    <w:rsid w:val="006A5750"/>
    <w:rsid w:val="006A7F91"/>
    <w:rsid w:val="006B0DF0"/>
    <w:rsid w:val="006B0E24"/>
    <w:rsid w:val="006B3450"/>
    <w:rsid w:val="006B3BE0"/>
    <w:rsid w:val="006B5437"/>
    <w:rsid w:val="006B6F5C"/>
    <w:rsid w:val="006B774F"/>
    <w:rsid w:val="006C6198"/>
    <w:rsid w:val="006C7823"/>
    <w:rsid w:val="006D1105"/>
    <w:rsid w:val="006D36F7"/>
    <w:rsid w:val="006D5B68"/>
    <w:rsid w:val="006D7964"/>
    <w:rsid w:val="006E1C32"/>
    <w:rsid w:val="006E2315"/>
    <w:rsid w:val="006E2556"/>
    <w:rsid w:val="006E45F1"/>
    <w:rsid w:val="006F035C"/>
    <w:rsid w:val="006F0B26"/>
    <w:rsid w:val="006F747B"/>
    <w:rsid w:val="006F7C64"/>
    <w:rsid w:val="006F7CF8"/>
    <w:rsid w:val="00700CBF"/>
    <w:rsid w:val="007140D0"/>
    <w:rsid w:val="00714159"/>
    <w:rsid w:val="00717FD0"/>
    <w:rsid w:val="00720A47"/>
    <w:rsid w:val="00721827"/>
    <w:rsid w:val="00721B4C"/>
    <w:rsid w:val="00730F76"/>
    <w:rsid w:val="007428F2"/>
    <w:rsid w:val="00742B59"/>
    <w:rsid w:val="00743782"/>
    <w:rsid w:val="007449CB"/>
    <w:rsid w:val="00745FEB"/>
    <w:rsid w:val="0074749A"/>
    <w:rsid w:val="00750370"/>
    <w:rsid w:val="00754A38"/>
    <w:rsid w:val="007574F7"/>
    <w:rsid w:val="007578DB"/>
    <w:rsid w:val="00760DAF"/>
    <w:rsid w:val="00761C3B"/>
    <w:rsid w:val="0076203C"/>
    <w:rsid w:val="007625F2"/>
    <w:rsid w:val="00763F44"/>
    <w:rsid w:val="00764A36"/>
    <w:rsid w:val="00764CFF"/>
    <w:rsid w:val="00764FAD"/>
    <w:rsid w:val="00765A6A"/>
    <w:rsid w:val="00766366"/>
    <w:rsid w:val="00770CE2"/>
    <w:rsid w:val="007710E9"/>
    <w:rsid w:val="00772AC9"/>
    <w:rsid w:val="0077759B"/>
    <w:rsid w:val="00781AE7"/>
    <w:rsid w:val="00781B3D"/>
    <w:rsid w:val="0078347F"/>
    <w:rsid w:val="007850F2"/>
    <w:rsid w:val="0078585B"/>
    <w:rsid w:val="00786963"/>
    <w:rsid w:val="007946D9"/>
    <w:rsid w:val="007A1F70"/>
    <w:rsid w:val="007A5B84"/>
    <w:rsid w:val="007A6C5D"/>
    <w:rsid w:val="007B011E"/>
    <w:rsid w:val="007B3C0A"/>
    <w:rsid w:val="007B4C27"/>
    <w:rsid w:val="007B5A3E"/>
    <w:rsid w:val="007B751B"/>
    <w:rsid w:val="007C1C5D"/>
    <w:rsid w:val="007C3474"/>
    <w:rsid w:val="007C3F3E"/>
    <w:rsid w:val="007C5A06"/>
    <w:rsid w:val="007D170E"/>
    <w:rsid w:val="007D1CA3"/>
    <w:rsid w:val="007D5937"/>
    <w:rsid w:val="007D7383"/>
    <w:rsid w:val="007E1F17"/>
    <w:rsid w:val="007E20E1"/>
    <w:rsid w:val="007E362C"/>
    <w:rsid w:val="007E3DCB"/>
    <w:rsid w:val="007E44E5"/>
    <w:rsid w:val="007E54B1"/>
    <w:rsid w:val="007E7BBD"/>
    <w:rsid w:val="007F021A"/>
    <w:rsid w:val="007F057B"/>
    <w:rsid w:val="007F57C3"/>
    <w:rsid w:val="007F6375"/>
    <w:rsid w:val="007F6407"/>
    <w:rsid w:val="007F64BA"/>
    <w:rsid w:val="007F6AA9"/>
    <w:rsid w:val="008001AD"/>
    <w:rsid w:val="00805EEC"/>
    <w:rsid w:val="008069C7"/>
    <w:rsid w:val="00806F3C"/>
    <w:rsid w:val="00810C29"/>
    <w:rsid w:val="00815095"/>
    <w:rsid w:val="0081519B"/>
    <w:rsid w:val="008159B4"/>
    <w:rsid w:val="008165DF"/>
    <w:rsid w:val="0081705B"/>
    <w:rsid w:val="008227E5"/>
    <w:rsid w:val="0082391B"/>
    <w:rsid w:val="008240C9"/>
    <w:rsid w:val="008261CF"/>
    <w:rsid w:val="00826776"/>
    <w:rsid w:val="00830741"/>
    <w:rsid w:val="00830747"/>
    <w:rsid w:val="00835363"/>
    <w:rsid w:val="00835F04"/>
    <w:rsid w:val="008379F7"/>
    <w:rsid w:val="00842906"/>
    <w:rsid w:val="00843F7A"/>
    <w:rsid w:val="00844345"/>
    <w:rsid w:val="00846FC8"/>
    <w:rsid w:val="008516F2"/>
    <w:rsid w:val="00852179"/>
    <w:rsid w:val="008521A8"/>
    <w:rsid w:val="008527E7"/>
    <w:rsid w:val="00856549"/>
    <w:rsid w:val="00857811"/>
    <w:rsid w:val="0086437C"/>
    <w:rsid w:val="00866A1C"/>
    <w:rsid w:val="00871286"/>
    <w:rsid w:val="0088026A"/>
    <w:rsid w:val="0088201D"/>
    <w:rsid w:val="00882391"/>
    <w:rsid w:val="008840CA"/>
    <w:rsid w:val="00885C15"/>
    <w:rsid w:val="008868E4"/>
    <w:rsid w:val="0088776C"/>
    <w:rsid w:val="0089188B"/>
    <w:rsid w:val="008930E1"/>
    <w:rsid w:val="00895B45"/>
    <w:rsid w:val="008961DC"/>
    <w:rsid w:val="008969F4"/>
    <w:rsid w:val="008A05EA"/>
    <w:rsid w:val="008A12EF"/>
    <w:rsid w:val="008A1E19"/>
    <w:rsid w:val="008A3516"/>
    <w:rsid w:val="008A354A"/>
    <w:rsid w:val="008A62F2"/>
    <w:rsid w:val="008A6D70"/>
    <w:rsid w:val="008A76B5"/>
    <w:rsid w:val="008B06AE"/>
    <w:rsid w:val="008B0FC9"/>
    <w:rsid w:val="008B5A4E"/>
    <w:rsid w:val="008B7336"/>
    <w:rsid w:val="008C01EA"/>
    <w:rsid w:val="008C0D69"/>
    <w:rsid w:val="008C117E"/>
    <w:rsid w:val="008C2C99"/>
    <w:rsid w:val="008C5781"/>
    <w:rsid w:val="008D05DB"/>
    <w:rsid w:val="008D07B1"/>
    <w:rsid w:val="008D6804"/>
    <w:rsid w:val="008D6B29"/>
    <w:rsid w:val="008E0DDA"/>
    <w:rsid w:val="008E3CBA"/>
    <w:rsid w:val="008E549F"/>
    <w:rsid w:val="008F07CF"/>
    <w:rsid w:val="008F3BE6"/>
    <w:rsid w:val="008F435B"/>
    <w:rsid w:val="008F5636"/>
    <w:rsid w:val="008F6534"/>
    <w:rsid w:val="008F6CAF"/>
    <w:rsid w:val="008F6FDF"/>
    <w:rsid w:val="00901D34"/>
    <w:rsid w:val="00904CA6"/>
    <w:rsid w:val="00904FE9"/>
    <w:rsid w:val="009077E3"/>
    <w:rsid w:val="00910E14"/>
    <w:rsid w:val="00920279"/>
    <w:rsid w:val="009235C5"/>
    <w:rsid w:val="009245F2"/>
    <w:rsid w:val="00924675"/>
    <w:rsid w:val="00926943"/>
    <w:rsid w:val="00927C92"/>
    <w:rsid w:val="00930020"/>
    <w:rsid w:val="00930A83"/>
    <w:rsid w:val="00930AB7"/>
    <w:rsid w:val="00934906"/>
    <w:rsid w:val="00935907"/>
    <w:rsid w:val="009362B7"/>
    <w:rsid w:val="00951615"/>
    <w:rsid w:val="00952B46"/>
    <w:rsid w:val="00954F7A"/>
    <w:rsid w:val="00956CC4"/>
    <w:rsid w:val="0096281E"/>
    <w:rsid w:val="00962EBA"/>
    <w:rsid w:val="0096302E"/>
    <w:rsid w:val="00964202"/>
    <w:rsid w:val="00967242"/>
    <w:rsid w:val="009702C4"/>
    <w:rsid w:val="00975268"/>
    <w:rsid w:val="009771EC"/>
    <w:rsid w:val="00977283"/>
    <w:rsid w:val="00980FB4"/>
    <w:rsid w:val="00982E71"/>
    <w:rsid w:val="00983D41"/>
    <w:rsid w:val="00983DA6"/>
    <w:rsid w:val="0098482C"/>
    <w:rsid w:val="009854DF"/>
    <w:rsid w:val="009879EF"/>
    <w:rsid w:val="009A1D1A"/>
    <w:rsid w:val="009A24C7"/>
    <w:rsid w:val="009A3AAD"/>
    <w:rsid w:val="009A4E8F"/>
    <w:rsid w:val="009A5BC3"/>
    <w:rsid w:val="009A697B"/>
    <w:rsid w:val="009A702F"/>
    <w:rsid w:val="009A7955"/>
    <w:rsid w:val="009B094D"/>
    <w:rsid w:val="009B1F1E"/>
    <w:rsid w:val="009B390C"/>
    <w:rsid w:val="009B5C5B"/>
    <w:rsid w:val="009B6224"/>
    <w:rsid w:val="009B69CC"/>
    <w:rsid w:val="009B6C0B"/>
    <w:rsid w:val="009C2576"/>
    <w:rsid w:val="009C2C43"/>
    <w:rsid w:val="009C379E"/>
    <w:rsid w:val="009C5FAA"/>
    <w:rsid w:val="009C639C"/>
    <w:rsid w:val="009C6A26"/>
    <w:rsid w:val="009C7597"/>
    <w:rsid w:val="009D3A78"/>
    <w:rsid w:val="009D7320"/>
    <w:rsid w:val="009D7A92"/>
    <w:rsid w:val="009E0228"/>
    <w:rsid w:val="009E282E"/>
    <w:rsid w:val="009E31CE"/>
    <w:rsid w:val="009E48D8"/>
    <w:rsid w:val="009E4D9A"/>
    <w:rsid w:val="009E6363"/>
    <w:rsid w:val="009E696A"/>
    <w:rsid w:val="009E6F08"/>
    <w:rsid w:val="009F0D9C"/>
    <w:rsid w:val="009F2420"/>
    <w:rsid w:val="009F261D"/>
    <w:rsid w:val="009F37AE"/>
    <w:rsid w:val="009F4A88"/>
    <w:rsid w:val="009F5E1F"/>
    <w:rsid w:val="009F7825"/>
    <w:rsid w:val="00A020D0"/>
    <w:rsid w:val="00A029A0"/>
    <w:rsid w:val="00A02A1C"/>
    <w:rsid w:val="00A03621"/>
    <w:rsid w:val="00A055C2"/>
    <w:rsid w:val="00A07C08"/>
    <w:rsid w:val="00A11909"/>
    <w:rsid w:val="00A12C02"/>
    <w:rsid w:val="00A12C6B"/>
    <w:rsid w:val="00A13817"/>
    <w:rsid w:val="00A13FD1"/>
    <w:rsid w:val="00A15303"/>
    <w:rsid w:val="00A16659"/>
    <w:rsid w:val="00A16A0C"/>
    <w:rsid w:val="00A16B99"/>
    <w:rsid w:val="00A227FF"/>
    <w:rsid w:val="00A248E1"/>
    <w:rsid w:val="00A26629"/>
    <w:rsid w:val="00A34C1D"/>
    <w:rsid w:val="00A409E2"/>
    <w:rsid w:val="00A42AB5"/>
    <w:rsid w:val="00A45CDF"/>
    <w:rsid w:val="00A472B3"/>
    <w:rsid w:val="00A5060E"/>
    <w:rsid w:val="00A55DF6"/>
    <w:rsid w:val="00A61BD3"/>
    <w:rsid w:val="00A62757"/>
    <w:rsid w:val="00A632A1"/>
    <w:rsid w:val="00A64E80"/>
    <w:rsid w:val="00A6655E"/>
    <w:rsid w:val="00A669FA"/>
    <w:rsid w:val="00A73584"/>
    <w:rsid w:val="00A751F2"/>
    <w:rsid w:val="00A7691F"/>
    <w:rsid w:val="00A804E6"/>
    <w:rsid w:val="00A81559"/>
    <w:rsid w:val="00A8196E"/>
    <w:rsid w:val="00A83498"/>
    <w:rsid w:val="00A84117"/>
    <w:rsid w:val="00A86022"/>
    <w:rsid w:val="00A87898"/>
    <w:rsid w:val="00A87B61"/>
    <w:rsid w:val="00A930EB"/>
    <w:rsid w:val="00AA12A5"/>
    <w:rsid w:val="00AA26EC"/>
    <w:rsid w:val="00AA2F15"/>
    <w:rsid w:val="00AB174C"/>
    <w:rsid w:val="00AB2345"/>
    <w:rsid w:val="00AB5B3F"/>
    <w:rsid w:val="00AB623C"/>
    <w:rsid w:val="00AB69CD"/>
    <w:rsid w:val="00AB7E6F"/>
    <w:rsid w:val="00AC01C1"/>
    <w:rsid w:val="00AC0229"/>
    <w:rsid w:val="00AC12C5"/>
    <w:rsid w:val="00AC412A"/>
    <w:rsid w:val="00AC6D24"/>
    <w:rsid w:val="00AC7264"/>
    <w:rsid w:val="00AC77D8"/>
    <w:rsid w:val="00AD0546"/>
    <w:rsid w:val="00AD58DC"/>
    <w:rsid w:val="00AD65AA"/>
    <w:rsid w:val="00AE3881"/>
    <w:rsid w:val="00AE77FE"/>
    <w:rsid w:val="00AF04FF"/>
    <w:rsid w:val="00AF21E4"/>
    <w:rsid w:val="00AF31E2"/>
    <w:rsid w:val="00AF3AF3"/>
    <w:rsid w:val="00AF4527"/>
    <w:rsid w:val="00AF4C19"/>
    <w:rsid w:val="00AF738C"/>
    <w:rsid w:val="00B02E59"/>
    <w:rsid w:val="00B0410F"/>
    <w:rsid w:val="00B04238"/>
    <w:rsid w:val="00B04B75"/>
    <w:rsid w:val="00B10962"/>
    <w:rsid w:val="00B12F01"/>
    <w:rsid w:val="00B14CE8"/>
    <w:rsid w:val="00B159A9"/>
    <w:rsid w:val="00B17985"/>
    <w:rsid w:val="00B20F1E"/>
    <w:rsid w:val="00B21C98"/>
    <w:rsid w:val="00B22208"/>
    <w:rsid w:val="00B23B00"/>
    <w:rsid w:val="00B27DF4"/>
    <w:rsid w:val="00B31F99"/>
    <w:rsid w:val="00B33507"/>
    <w:rsid w:val="00B33DFE"/>
    <w:rsid w:val="00B37F1F"/>
    <w:rsid w:val="00B40766"/>
    <w:rsid w:val="00B41517"/>
    <w:rsid w:val="00B41934"/>
    <w:rsid w:val="00B43619"/>
    <w:rsid w:val="00B43954"/>
    <w:rsid w:val="00B44155"/>
    <w:rsid w:val="00B447B8"/>
    <w:rsid w:val="00B4743A"/>
    <w:rsid w:val="00B47CEF"/>
    <w:rsid w:val="00B556A6"/>
    <w:rsid w:val="00B56805"/>
    <w:rsid w:val="00B56BC7"/>
    <w:rsid w:val="00B646AE"/>
    <w:rsid w:val="00B6729E"/>
    <w:rsid w:val="00B71266"/>
    <w:rsid w:val="00B71BC5"/>
    <w:rsid w:val="00B755DD"/>
    <w:rsid w:val="00B804EB"/>
    <w:rsid w:val="00B8051D"/>
    <w:rsid w:val="00B8295F"/>
    <w:rsid w:val="00B8437F"/>
    <w:rsid w:val="00B84E68"/>
    <w:rsid w:val="00B87769"/>
    <w:rsid w:val="00B91DB7"/>
    <w:rsid w:val="00B91DEE"/>
    <w:rsid w:val="00B95CA6"/>
    <w:rsid w:val="00BA0083"/>
    <w:rsid w:val="00BA169C"/>
    <w:rsid w:val="00BA45D2"/>
    <w:rsid w:val="00BA48F0"/>
    <w:rsid w:val="00BA4A27"/>
    <w:rsid w:val="00BA668B"/>
    <w:rsid w:val="00BA67D0"/>
    <w:rsid w:val="00BA7117"/>
    <w:rsid w:val="00BB0184"/>
    <w:rsid w:val="00BB269B"/>
    <w:rsid w:val="00BB29B7"/>
    <w:rsid w:val="00BB3C80"/>
    <w:rsid w:val="00BB4B4F"/>
    <w:rsid w:val="00BB7086"/>
    <w:rsid w:val="00BB714A"/>
    <w:rsid w:val="00BC20F6"/>
    <w:rsid w:val="00BC23AF"/>
    <w:rsid w:val="00BC30DA"/>
    <w:rsid w:val="00BC334A"/>
    <w:rsid w:val="00BC5524"/>
    <w:rsid w:val="00BC6D41"/>
    <w:rsid w:val="00BD09F5"/>
    <w:rsid w:val="00BD3B8D"/>
    <w:rsid w:val="00BD48BE"/>
    <w:rsid w:val="00BD7C8B"/>
    <w:rsid w:val="00BE3FA9"/>
    <w:rsid w:val="00BE5EA6"/>
    <w:rsid w:val="00BE6873"/>
    <w:rsid w:val="00BE6B81"/>
    <w:rsid w:val="00BE6BAC"/>
    <w:rsid w:val="00BE6E60"/>
    <w:rsid w:val="00BF038A"/>
    <w:rsid w:val="00BF37C0"/>
    <w:rsid w:val="00BF46E4"/>
    <w:rsid w:val="00BF4C15"/>
    <w:rsid w:val="00C01576"/>
    <w:rsid w:val="00C0343B"/>
    <w:rsid w:val="00C03F39"/>
    <w:rsid w:val="00C04F67"/>
    <w:rsid w:val="00C06AD9"/>
    <w:rsid w:val="00C15D55"/>
    <w:rsid w:val="00C20BBD"/>
    <w:rsid w:val="00C21CF8"/>
    <w:rsid w:val="00C22431"/>
    <w:rsid w:val="00C2430B"/>
    <w:rsid w:val="00C256C4"/>
    <w:rsid w:val="00C331A1"/>
    <w:rsid w:val="00C33FE8"/>
    <w:rsid w:val="00C349F2"/>
    <w:rsid w:val="00C40BC3"/>
    <w:rsid w:val="00C426AD"/>
    <w:rsid w:val="00C42D37"/>
    <w:rsid w:val="00C50CB3"/>
    <w:rsid w:val="00C51BC6"/>
    <w:rsid w:val="00C51C21"/>
    <w:rsid w:val="00C53391"/>
    <w:rsid w:val="00C5443F"/>
    <w:rsid w:val="00C55DF1"/>
    <w:rsid w:val="00C57775"/>
    <w:rsid w:val="00C613A9"/>
    <w:rsid w:val="00C62628"/>
    <w:rsid w:val="00C63212"/>
    <w:rsid w:val="00C645BE"/>
    <w:rsid w:val="00C646AC"/>
    <w:rsid w:val="00C64A8E"/>
    <w:rsid w:val="00C71344"/>
    <w:rsid w:val="00C7270D"/>
    <w:rsid w:val="00C727A5"/>
    <w:rsid w:val="00C74D15"/>
    <w:rsid w:val="00C7508C"/>
    <w:rsid w:val="00C752E7"/>
    <w:rsid w:val="00C75B01"/>
    <w:rsid w:val="00C80241"/>
    <w:rsid w:val="00C80C78"/>
    <w:rsid w:val="00C823B9"/>
    <w:rsid w:val="00C8422C"/>
    <w:rsid w:val="00C8541D"/>
    <w:rsid w:val="00C85D0A"/>
    <w:rsid w:val="00C90E5A"/>
    <w:rsid w:val="00C929D0"/>
    <w:rsid w:val="00CA1D4E"/>
    <w:rsid w:val="00CA28A3"/>
    <w:rsid w:val="00CA320E"/>
    <w:rsid w:val="00CA55DC"/>
    <w:rsid w:val="00CA6178"/>
    <w:rsid w:val="00CB18E8"/>
    <w:rsid w:val="00CB274C"/>
    <w:rsid w:val="00CB4930"/>
    <w:rsid w:val="00CB538A"/>
    <w:rsid w:val="00CB5A96"/>
    <w:rsid w:val="00CB5C61"/>
    <w:rsid w:val="00CB74CB"/>
    <w:rsid w:val="00CB7A5F"/>
    <w:rsid w:val="00CB7A81"/>
    <w:rsid w:val="00CC1035"/>
    <w:rsid w:val="00CC28E6"/>
    <w:rsid w:val="00CC3FDF"/>
    <w:rsid w:val="00CC6C90"/>
    <w:rsid w:val="00CC724D"/>
    <w:rsid w:val="00CD0921"/>
    <w:rsid w:val="00CD1138"/>
    <w:rsid w:val="00CD29AE"/>
    <w:rsid w:val="00CD38A7"/>
    <w:rsid w:val="00CD3BAD"/>
    <w:rsid w:val="00CD3F00"/>
    <w:rsid w:val="00CD4A12"/>
    <w:rsid w:val="00CD5BA1"/>
    <w:rsid w:val="00CE11BA"/>
    <w:rsid w:val="00CE143A"/>
    <w:rsid w:val="00CE65F9"/>
    <w:rsid w:val="00CE7326"/>
    <w:rsid w:val="00CE7C5D"/>
    <w:rsid w:val="00CF105B"/>
    <w:rsid w:val="00CF4B3F"/>
    <w:rsid w:val="00CF5AB4"/>
    <w:rsid w:val="00CF6D3E"/>
    <w:rsid w:val="00D03CB0"/>
    <w:rsid w:val="00D05585"/>
    <w:rsid w:val="00D11F3B"/>
    <w:rsid w:val="00D13C81"/>
    <w:rsid w:val="00D13DD2"/>
    <w:rsid w:val="00D174B8"/>
    <w:rsid w:val="00D20FC4"/>
    <w:rsid w:val="00D247A1"/>
    <w:rsid w:val="00D24CB0"/>
    <w:rsid w:val="00D25809"/>
    <w:rsid w:val="00D25AF4"/>
    <w:rsid w:val="00D27A3A"/>
    <w:rsid w:val="00D27ACB"/>
    <w:rsid w:val="00D30C39"/>
    <w:rsid w:val="00D3442F"/>
    <w:rsid w:val="00D407C2"/>
    <w:rsid w:val="00D4376B"/>
    <w:rsid w:val="00D4580A"/>
    <w:rsid w:val="00D45D7D"/>
    <w:rsid w:val="00D47D7F"/>
    <w:rsid w:val="00D5090A"/>
    <w:rsid w:val="00D513C5"/>
    <w:rsid w:val="00D514D3"/>
    <w:rsid w:val="00D5201C"/>
    <w:rsid w:val="00D5488B"/>
    <w:rsid w:val="00D558CE"/>
    <w:rsid w:val="00D6390E"/>
    <w:rsid w:val="00D657EC"/>
    <w:rsid w:val="00D6776E"/>
    <w:rsid w:val="00D67990"/>
    <w:rsid w:val="00D67B64"/>
    <w:rsid w:val="00D70D57"/>
    <w:rsid w:val="00D710BD"/>
    <w:rsid w:val="00D71453"/>
    <w:rsid w:val="00D7225F"/>
    <w:rsid w:val="00D72619"/>
    <w:rsid w:val="00D73DC6"/>
    <w:rsid w:val="00D7755A"/>
    <w:rsid w:val="00D8000A"/>
    <w:rsid w:val="00D80062"/>
    <w:rsid w:val="00D80B0A"/>
    <w:rsid w:val="00D81EBA"/>
    <w:rsid w:val="00D82AF7"/>
    <w:rsid w:val="00D84D8B"/>
    <w:rsid w:val="00D84E8D"/>
    <w:rsid w:val="00D85087"/>
    <w:rsid w:val="00D86A16"/>
    <w:rsid w:val="00D937D8"/>
    <w:rsid w:val="00D950CE"/>
    <w:rsid w:val="00D9606B"/>
    <w:rsid w:val="00D96E23"/>
    <w:rsid w:val="00D97E8D"/>
    <w:rsid w:val="00DA019A"/>
    <w:rsid w:val="00DA4B38"/>
    <w:rsid w:val="00DA6D90"/>
    <w:rsid w:val="00DB0387"/>
    <w:rsid w:val="00DB2116"/>
    <w:rsid w:val="00DB3B7A"/>
    <w:rsid w:val="00DB5172"/>
    <w:rsid w:val="00DB6C7C"/>
    <w:rsid w:val="00DC018B"/>
    <w:rsid w:val="00DC7145"/>
    <w:rsid w:val="00DC7152"/>
    <w:rsid w:val="00DD0105"/>
    <w:rsid w:val="00DD07B3"/>
    <w:rsid w:val="00DD1C46"/>
    <w:rsid w:val="00DD2425"/>
    <w:rsid w:val="00DE0519"/>
    <w:rsid w:val="00DE1052"/>
    <w:rsid w:val="00DE3D6A"/>
    <w:rsid w:val="00DE4552"/>
    <w:rsid w:val="00DE5E8D"/>
    <w:rsid w:val="00DE60D5"/>
    <w:rsid w:val="00DF2A9A"/>
    <w:rsid w:val="00DF4A29"/>
    <w:rsid w:val="00DF4FB8"/>
    <w:rsid w:val="00DF6A87"/>
    <w:rsid w:val="00DF76C2"/>
    <w:rsid w:val="00E0046D"/>
    <w:rsid w:val="00E02A83"/>
    <w:rsid w:val="00E04D8E"/>
    <w:rsid w:val="00E04E94"/>
    <w:rsid w:val="00E05254"/>
    <w:rsid w:val="00E05445"/>
    <w:rsid w:val="00E07223"/>
    <w:rsid w:val="00E10CFA"/>
    <w:rsid w:val="00E11426"/>
    <w:rsid w:val="00E11A39"/>
    <w:rsid w:val="00E123A9"/>
    <w:rsid w:val="00E1240D"/>
    <w:rsid w:val="00E124C3"/>
    <w:rsid w:val="00E223E7"/>
    <w:rsid w:val="00E23E11"/>
    <w:rsid w:val="00E2414D"/>
    <w:rsid w:val="00E2751B"/>
    <w:rsid w:val="00E30C80"/>
    <w:rsid w:val="00E34908"/>
    <w:rsid w:val="00E34EA6"/>
    <w:rsid w:val="00E35010"/>
    <w:rsid w:val="00E350D3"/>
    <w:rsid w:val="00E3524B"/>
    <w:rsid w:val="00E35ABA"/>
    <w:rsid w:val="00E35CA3"/>
    <w:rsid w:val="00E43A4A"/>
    <w:rsid w:val="00E45ADF"/>
    <w:rsid w:val="00E4631C"/>
    <w:rsid w:val="00E53521"/>
    <w:rsid w:val="00E536BD"/>
    <w:rsid w:val="00E5618B"/>
    <w:rsid w:val="00E573C2"/>
    <w:rsid w:val="00E602B1"/>
    <w:rsid w:val="00E63D28"/>
    <w:rsid w:val="00E65956"/>
    <w:rsid w:val="00E73262"/>
    <w:rsid w:val="00E7391F"/>
    <w:rsid w:val="00E80CAA"/>
    <w:rsid w:val="00E811E0"/>
    <w:rsid w:val="00E82AC8"/>
    <w:rsid w:val="00E83402"/>
    <w:rsid w:val="00E84A04"/>
    <w:rsid w:val="00E8777C"/>
    <w:rsid w:val="00E9063C"/>
    <w:rsid w:val="00E90681"/>
    <w:rsid w:val="00E962D6"/>
    <w:rsid w:val="00E97EC3"/>
    <w:rsid w:val="00EA223D"/>
    <w:rsid w:val="00EA3CDD"/>
    <w:rsid w:val="00EA7671"/>
    <w:rsid w:val="00EB31BC"/>
    <w:rsid w:val="00EC1062"/>
    <w:rsid w:val="00EC1ED8"/>
    <w:rsid w:val="00EC5796"/>
    <w:rsid w:val="00EC61BC"/>
    <w:rsid w:val="00ED30AD"/>
    <w:rsid w:val="00ED3BC0"/>
    <w:rsid w:val="00ED517F"/>
    <w:rsid w:val="00ED6B14"/>
    <w:rsid w:val="00ED6E96"/>
    <w:rsid w:val="00EE3A5D"/>
    <w:rsid w:val="00EE5EF2"/>
    <w:rsid w:val="00EF111B"/>
    <w:rsid w:val="00EF67DB"/>
    <w:rsid w:val="00F00C6C"/>
    <w:rsid w:val="00F00F5E"/>
    <w:rsid w:val="00F0151E"/>
    <w:rsid w:val="00F033CD"/>
    <w:rsid w:val="00F0485D"/>
    <w:rsid w:val="00F05D66"/>
    <w:rsid w:val="00F05E91"/>
    <w:rsid w:val="00F116D6"/>
    <w:rsid w:val="00F124F9"/>
    <w:rsid w:val="00F126E3"/>
    <w:rsid w:val="00F13DAF"/>
    <w:rsid w:val="00F142C4"/>
    <w:rsid w:val="00F15C18"/>
    <w:rsid w:val="00F16FD9"/>
    <w:rsid w:val="00F20957"/>
    <w:rsid w:val="00F21F7C"/>
    <w:rsid w:val="00F22CEB"/>
    <w:rsid w:val="00F237B1"/>
    <w:rsid w:val="00F24522"/>
    <w:rsid w:val="00F24BD9"/>
    <w:rsid w:val="00F30F63"/>
    <w:rsid w:val="00F344C2"/>
    <w:rsid w:val="00F34587"/>
    <w:rsid w:val="00F35AA8"/>
    <w:rsid w:val="00F36BDC"/>
    <w:rsid w:val="00F41131"/>
    <w:rsid w:val="00F412D7"/>
    <w:rsid w:val="00F423DC"/>
    <w:rsid w:val="00F512AF"/>
    <w:rsid w:val="00F519FF"/>
    <w:rsid w:val="00F536C0"/>
    <w:rsid w:val="00F5452D"/>
    <w:rsid w:val="00F5508A"/>
    <w:rsid w:val="00F563C4"/>
    <w:rsid w:val="00F57327"/>
    <w:rsid w:val="00F578EA"/>
    <w:rsid w:val="00F57EBB"/>
    <w:rsid w:val="00F603A1"/>
    <w:rsid w:val="00F635BF"/>
    <w:rsid w:val="00F64155"/>
    <w:rsid w:val="00F65022"/>
    <w:rsid w:val="00F655C2"/>
    <w:rsid w:val="00F669A8"/>
    <w:rsid w:val="00F72E7A"/>
    <w:rsid w:val="00F73249"/>
    <w:rsid w:val="00F760C8"/>
    <w:rsid w:val="00F76551"/>
    <w:rsid w:val="00F778A6"/>
    <w:rsid w:val="00F83BAB"/>
    <w:rsid w:val="00F83CC4"/>
    <w:rsid w:val="00F85A2B"/>
    <w:rsid w:val="00F86BFF"/>
    <w:rsid w:val="00F873ED"/>
    <w:rsid w:val="00F918EF"/>
    <w:rsid w:val="00F9596C"/>
    <w:rsid w:val="00F95AA6"/>
    <w:rsid w:val="00F9649F"/>
    <w:rsid w:val="00FA04BB"/>
    <w:rsid w:val="00FA4691"/>
    <w:rsid w:val="00FA5747"/>
    <w:rsid w:val="00FA7570"/>
    <w:rsid w:val="00FB0903"/>
    <w:rsid w:val="00FB106A"/>
    <w:rsid w:val="00FB13A0"/>
    <w:rsid w:val="00FB1E2C"/>
    <w:rsid w:val="00FB1EDF"/>
    <w:rsid w:val="00FB21C2"/>
    <w:rsid w:val="00FB2C6D"/>
    <w:rsid w:val="00FB4CB0"/>
    <w:rsid w:val="00FB5B4E"/>
    <w:rsid w:val="00FB73EF"/>
    <w:rsid w:val="00FB7D26"/>
    <w:rsid w:val="00FC42A0"/>
    <w:rsid w:val="00FC46E7"/>
    <w:rsid w:val="00FC48B5"/>
    <w:rsid w:val="00FC5442"/>
    <w:rsid w:val="00FD100A"/>
    <w:rsid w:val="00FD1462"/>
    <w:rsid w:val="00FD1C56"/>
    <w:rsid w:val="00FD2977"/>
    <w:rsid w:val="00FD3445"/>
    <w:rsid w:val="00FD44EA"/>
    <w:rsid w:val="00FD6B38"/>
    <w:rsid w:val="00FD7C87"/>
    <w:rsid w:val="00FE0BE8"/>
    <w:rsid w:val="00FE5D5D"/>
    <w:rsid w:val="00FE71DD"/>
    <w:rsid w:val="00FF1B4D"/>
    <w:rsid w:val="00FF248A"/>
    <w:rsid w:val="00FF2E01"/>
    <w:rsid w:val="00FF50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enu v:ext="edit" fillcolor="#7030a0"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 w:type="paragraph" w:styleId="BodyText2">
    <w:name w:val="Body Text 2"/>
    <w:basedOn w:val="Normal"/>
    <w:link w:val="BodyText2Char"/>
    <w:rsid w:val="00BC334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C334A"/>
    <w:rPr>
      <w:rFonts w:ascii="Times New Roman" w:eastAsia="Times New Roman" w:hAnsi="Times New Roman" w:cs="Times New Roman"/>
      <w:sz w:val="24"/>
      <w:szCs w:val="24"/>
    </w:rPr>
  </w:style>
  <w:style w:type="character" w:customStyle="1" w:styleId="AstandardsChar">
    <w:name w:val="Astandards Char"/>
    <w:basedOn w:val="DefaultParagraphFont"/>
    <w:rsid w:val="00F36BDC"/>
    <w:rPr>
      <w:rFonts w:ascii="Arial" w:hAnsi="Arial" w:cs="Arial"/>
      <w:sz w:val="24"/>
      <w:szCs w:val="24"/>
      <w:lang w:val="en-US" w:eastAsia="en-US" w:bidi="ar-SA"/>
    </w:rPr>
  </w:style>
  <w:style w:type="character" w:styleId="Strong">
    <w:name w:val="Strong"/>
    <w:basedOn w:val="DefaultParagraphFont"/>
    <w:uiPriority w:val="22"/>
    <w:qFormat/>
    <w:rsid w:val="00F344C2"/>
    <w:rPr>
      <w:b/>
      <w:bCs/>
    </w:rPr>
  </w:style>
  <w:style w:type="paragraph" w:customStyle="1" w:styleId="citation1">
    <w:name w:val="citation1"/>
    <w:basedOn w:val="Normal"/>
    <w:rsid w:val="00147A18"/>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147A18"/>
    <w:rPr>
      <w:i/>
      <w:iCs/>
    </w:rPr>
  </w:style>
  <w:style w:type="character" w:styleId="FollowedHyperlink">
    <w:name w:val="FollowedHyperlink"/>
    <w:basedOn w:val="DefaultParagraphFont"/>
    <w:uiPriority w:val="99"/>
    <w:semiHidden/>
    <w:unhideWhenUsed/>
    <w:rsid w:val="00147A1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 w:type="paragraph" w:styleId="BodyText2">
    <w:name w:val="Body Text 2"/>
    <w:basedOn w:val="Normal"/>
    <w:link w:val="BodyText2Char"/>
    <w:rsid w:val="00BC334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C334A"/>
    <w:rPr>
      <w:rFonts w:ascii="Times New Roman" w:eastAsia="Times New Roman" w:hAnsi="Times New Roman" w:cs="Times New Roman"/>
      <w:sz w:val="24"/>
      <w:szCs w:val="24"/>
    </w:rPr>
  </w:style>
  <w:style w:type="character" w:customStyle="1" w:styleId="AstandardsChar">
    <w:name w:val="Astandards Char"/>
    <w:basedOn w:val="DefaultParagraphFont"/>
    <w:rsid w:val="00F36BDC"/>
    <w:rPr>
      <w:rFonts w:ascii="Arial" w:hAnsi="Arial" w:cs="Arial"/>
      <w:sz w:val="24"/>
      <w:szCs w:val="24"/>
      <w:lang w:val="en-US" w:eastAsia="en-US" w:bidi="ar-SA"/>
    </w:rPr>
  </w:style>
  <w:style w:type="character" w:styleId="Strong">
    <w:name w:val="Strong"/>
    <w:basedOn w:val="DefaultParagraphFont"/>
    <w:uiPriority w:val="22"/>
    <w:qFormat/>
    <w:rsid w:val="00F344C2"/>
    <w:rPr>
      <w:b/>
      <w:bCs/>
    </w:rPr>
  </w:style>
  <w:style w:type="paragraph" w:customStyle="1" w:styleId="citation1">
    <w:name w:val="citation1"/>
    <w:basedOn w:val="Normal"/>
    <w:rsid w:val="00147A18"/>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147A18"/>
    <w:rPr>
      <w:i/>
      <w:iCs/>
    </w:rPr>
  </w:style>
  <w:style w:type="character" w:styleId="FollowedHyperlink">
    <w:name w:val="FollowedHyperlink"/>
    <w:basedOn w:val="DefaultParagraphFont"/>
    <w:uiPriority w:val="99"/>
    <w:semiHidden/>
    <w:unhideWhenUsed/>
    <w:rsid w:val="00147A1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2726738">
      <w:bodyDiv w:val="1"/>
      <w:marLeft w:val="0"/>
      <w:marRight w:val="0"/>
      <w:marTop w:val="0"/>
      <w:marBottom w:val="0"/>
      <w:divBdr>
        <w:top w:val="none" w:sz="0" w:space="0" w:color="auto"/>
        <w:left w:val="none" w:sz="0" w:space="0" w:color="auto"/>
        <w:bottom w:val="none" w:sz="0" w:space="0" w:color="auto"/>
        <w:right w:val="none" w:sz="0" w:space="0" w:color="auto"/>
      </w:divBdr>
      <w:divsChild>
        <w:div w:id="196546341">
          <w:marLeft w:val="0"/>
          <w:marRight w:val="0"/>
          <w:marTop w:val="0"/>
          <w:marBottom w:val="0"/>
          <w:divBdr>
            <w:top w:val="none" w:sz="0" w:space="0" w:color="auto"/>
            <w:left w:val="none" w:sz="0" w:space="0" w:color="auto"/>
            <w:bottom w:val="none" w:sz="0" w:space="0" w:color="auto"/>
            <w:right w:val="none" w:sz="0" w:space="0" w:color="auto"/>
          </w:divBdr>
          <w:divsChild>
            <w:div w:id="1406800814">
              <w:marLeft w:val="0"/>
              <w:marRight w:val="0"/>
              <w:marTop w:val="0"/>
              <w:marBottom w:val="0"/>
              <w:divBdr>
                <w:top w:val="none" w:sz="0" w:space="0" w:color="auto"/>
                <w:left w:val="none" w:sz="0" w:space="0" w:color="auto"/>
                <w:bottom w:val="none" w:sz="0" w:space="0" w:color="auto"/>
                <w:right w:val="none" w:sz="0" w:space="0" w:color="auto"/>
              </w:divBdr>
              <w:divsChild>
                <w:div w:id="1336424397">
                  <w:marLeft w:val="0"/>
                  <w:marRight w:val="0"/>
                  <w:marTop w:val="0"/>
                  <w:marBottom w:val="0"/>
                  <w:divBdr>
                    <w:top w:val="none" w:sz="0" w:space="0" w:color="auto"/>
                    <w:left w:val="none" w:sz="0" w:space="0" w:color="auto"/>
                    <w:bottom w:val="none" w:sz="0" w:space="0" w:color="auto"/>
                    <w:right w:val="none" w:sz="0" w:space="0" w:color="auto"/>
                  </w:divBdr>
                  <w:divsChild>
                    <w:div w:id="1320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85527">
      <w:bodyDiv w:val="1"/>
      <w:marLeft w:val="0"/>
      <w:marRight w:val="0"/>
      <w:marTop w:val="0"/>
      <w:marBottom w:val="0"/>
      <w:divBdr>
        <w:top w:val="none" w:sz="0" w:space="0" w:color="auto"/>
        <w:left w:val="none" w:sz="0" w:space="0" w:color="auto"/>
        <w:bottom w:val="none" w:sz="0" w:space="0" w:color="auto"/>
        <w:right w:val="none" w:sz="0" w:space="0" w:color="auto"/>
      </w:divBdr>
      <w:divsChild>
        <w:div w:id="1132401622">
          <w:marLeft w:val="0"/>
          <w:marRight w:val="0"/>
          <w:marTop w:val="0"/>
          <w:marBottom w:val="0"/>
          <w:divBdr>
            <w:top w:val="none" w:sz="0" w:space="0" w:color="auto"/>
            <w:left w:val="none" w:sz="0" w:space="0" w:color="auto"/>
            <w:bottom w:val="none" w:sz="0" w:space="0" w:color="auto"/>
            <w:right w:val="none" w:sz="0" w:space="0" w:color="auto"/>
          </w:divBdr>
          <w:divsChild>
            <w:div w:id="1730957743">
              <w:marLeft w:val="0"/>
              <w:marRight w:val="0"/>
              <w:marTop w:val="0"/>
              <w:marBottom w:val="0"/>
              <w:divBdr>
                <w:top w:val="none" w:sz="0" w:space="0" w:color="auto"/>
                <w:left w:val="none" w:sz="0" w:space="0" w:color="auto"/>
                <w:bottom w:val="none" w:sz="0" w:space="0" w:color="auto"/>
                <w:right w:val="none" w:sz="0" w:space="0" w:color="auto"/>
              </w:divBdr>
              <w:divsChild>
                <w:div w:id="1412504050">
                  <w:marLeft w:val="0"/>
                  <w:marRight w:val="0"/>
                  <w:marTop w:val="0"/>
                  <w:marBottom w:val="0"/>
                  <w:divBdr>
                    <w:top w:val="none" w:sz="0" w:space="0" w:color="auto"/>
                    <w:left w:val="none" w:sz="0" w:space="0" w:color="auto"/>
                    <w:bottom w:val="none" w:sz="0" w:space="0" w:color="auto"/>
                    <w:right w:val="none" w:sz="0" w:space="0" w:color="auto"/>
                  </w:divBdr>
                  <w:divsChild>
                    <w:div w:id="111401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078423">
      <w:bodyDiv w:val="1"/>
      <w:marLeft w:val="0"/>
      <w:marRight w:val="0"/>
      <w:marTop w:val="0"/>
      <w:marBottom w:val="0"/>
      <w:divBdr>
        <w:top w:val="none" w:sz="0" w:space="0" w:color="auto"/>
        <w:left w:val="none" w:sz="0" w:space="0" w:color="auto"/>
        <w:bottom w:val="none" w:sz="0" w:space="0" w:color="auto"/>
        <w:right w:val="none" w:sz="0" w:space="0" w:color="auto"/>
      </w:divBdr>
    </w:div>
    <w:div w:id="345405979">
      <w:bodyDiv w:val="1"/>
      <w:marLeft w:val="0"/>
      <w:marRight w:val="0"/>
      <w:marTop w:val="0"/>
      <w:marBottom w:val="0"/>
      <w:divBdr>
        <w:top w:val="none" w:sz="0" w:space="0" w:color="auto"/>
        <w:left w:val="none" w:sz="0" w:space="0" w:color="auto"/>
        <w:bottom w:val="none" w:sz="0" w:space="0" w:color="auto"/>
        <w:right w:val="none" w:sz="0" w:space="0" w:color="auto"/>
      </w:divBdr>
    </w:div>
    <w:div w:id="585112464">
      <w:bodyDiv w:val="1"/>
      <w:marLeft w:val="0"/>
      <w:marRight w:val="0"/>
      <w:marTop w:val="0"/>
      <w:marBottom w:val="0"/>
      <w:divBdr>
        <w:top w:val="none" w:sz="0" w:space="0" w:color="auto"/>
        <w:left w:val="none" w:sz="0" w:space="0" w:color="auto"/>
        <w:bottom w:val="none" w:sz="0" w:space="0" w:color="auto"/>
        <w:right w:val="none" w:sz="0" w:space="0" w:color="auto"/>
      </w:divBdr>
    </w:div>
    <w:div w:id="741754850">
      <w:bodyDiv w:val="1"/>
      <w:marLeft w:val="0"/>
      <w:marRight w:val="0"/>
      <w:marTop w:val="0"/>
      <w:marBottom w:val="0"/>
      <w:divBdr>
        <w:top w:val="none" w:sz="0" w:space="0" w:color="auto"/>
        <w:left w:val="none" w:sz="0" w:space="0" w:color="auto"/>
        <w:bottom w:val="none" w:sz="0" w:space="0" w:color="auto"/>
        <w:right w:val="none" w:sz="0" w:space="0" w:color="auto"/>
      </w:divBdr>
    </w:div>
    <w:div w:id="946304766">
      <w:bodyDiv w:val="1"/>
      <w:marLeft w:val="0"/>
      <w:marRight w:val="0"/>
      <w:marTop w:val="0"/>
      <w:marBottom w:val="0"/>
      <w:divBdr>
        <w:top w:val="none" w:sz="0" w:space="0" w:color="auto"/>
        <w:left w:val="none" w:sz="0" w:space="0" w:color="auto"/>
        <w:bottom w:val="none" w:sz="0" w:space="0" w:color="auto"/>
        <w:right w:val="none" w:sz="0" w:space="0" w:color="auto"/>
      </w:divBdr>
    </w:div>
    <w:div w:id="1146820183">
      <w:bodyDiv w:val="1"/>
      <w:marLeft w:val="0"/>
      <w:marRight w:val="0"/>
      <w:marTop w:val="0"/>
      <w:marBottom w:val="0"/>
      <w:divBdr>
        <w:top w:val="none" w:sz="0" w:space="0" w:color="auto"/>
        <w:left w:val="none" w:sz="0" w:space="0" w:color="auto"/>
        <w:bottom w:val="none" w:sz="0" w:space="0" w:color="auto"/>
        <w:right w:val="none" w:sz="0" w:space="0" w:color="auto"/>
      </w:divBdr>
    </w:div>
    <w:div w:id="1463232065">
      <w:bodyDiv w:val="1"/>
      <w:marLeft w:val="0"/>
      <w:marRight w:val="0"/>
      <w:marTop w:val="0"/>
      <w:marBottom w:val="0"/>
      <w:divBdr>
        <w:top w:val="none" w:sz="0" w:space="0" w:color="auto"/>
        <w:left w:val="none" w:sz="0" w:space="0" w:color="auto"/>
        <w:bottom w:val="none" w:sz="0" w:space="0" w:color="auto"/>
        <w:right w:val="none" w:sz="0" w:space="0" w:color="auto"/>
      </w:divBdr>
    </w:div>
    <w:div w:id="1700088166">
      <w:bodyDiv w:val="1"/>
      <w:marLeft w:val="0"/>
      <w:marRight w:val="0"/>
      <w:marTop w:val="0"/>
      <w:marBottom w:val="0"/>
      <w:divBdr>
        <w:top w:val="none" w:sz="0" w:space="0" w:color="auto"/>
        <w:left w:val="none" w:sz="0" w:space="0" w:color="auto"/>
        <w:bottom w:val="none" w:sz="0" w:space="0" w:color="auto"/>
        <w:right w:val="none" w:sz="0" w:space="0" w:color="auto"/>
      </w:divBdr>
      <w:divsChild>
        <w:div w:id="1711763803">
          <w:marLeft w:val="0"/>
          <w:marRight w:val="0"/>
          <w:marTop w:val="0"/>
          <w:marBottom w:val="375"/>
          <w:divBdr>
            <w:top w:val="none" w:sz="0" w:space="0" w:color="auto"/>
            <w:left w:val="none" w:sz="0" w:space="0" w:color="auto"/>
            <w:bottom w:val="none" w:sz="0" w:space="0" w:color="auto"/>
            <w:right w:val="none" w:sz="0" w:space="0" w:color="auto"/>
          </w:divBdr>
          <w:divsChild>
            <w:div w:id="384257472">
              <w:marLeft w:val="4500"/>
              <w:marRight w:val="750"/>
              <w:marTop w:val="0"/>
              <w:marBottom w:val="0"/>
              <w:divBdr>
                <w:top w:val="none" w:sz="0" w:space="0" w:color="auto"/>
                <w:left w:val="none" w:sz="0" w:space="0" w:color="auto"/>
                <w:bottom w:val="none" w:sz="0" w:space="0" w:color="auto"/>
                <w:right w:val="none" w:sz="0" w:space="0" w:color="auto"/>
              </w:divBdr>
              <w:divsChild>
                <w:div w:id="830604195">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759598413">
      <w:bodyDiv w:val="1"/>
      <w:marLeft w:val="0"/>
      <w:marRight w:val="0"/>
      <w:marTop w:val="0"/>
      <w:marBottom w:val="0"/>
      <w:divBdr>
        <w:top w:val="none" w:sz="0" w:space="0" w:color="auto"/>
        <w:left w:val="none" w:sz="0" w:space="0" w:color="auto"/>
        <w:bottom w:val="none" w:sz="0" w:space="0" w:color="auto"/>
        <w:right w:val="none" w:sz="0" w:space="0" w:color="auto"/>
      </w:divBdr>
    </w:div>
    <w:div w:id="18499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k-5mathteachingresources.com/support-files/square-numbers.pdf" TargetMode="External"/><Relationship Id="rId18" Type="http://schemas.openxmlformats.org/officeDocument/2006/relationships/hyperlink" Target="http://yourtherapysource.com/freestuff.html" TargetMode="External"/><Relationship Id="rId26" Type="http://schemas.openxmlformats.org/officeDocument/2006/relationships/hyperlink" Target="http://www.k8accesscenter.org/training_resources/MathWebResources.asp" TargetMode="External"/><Relationship Id="rId39" Type="http://schemas.openxmlformats.org/officeDocument/2006/relationships/theme" Target="theme/theme1.xml"/><Relationship Id="rId21" Type="http://schemas.openxmlformats.org/officeDocument/2006/relationships/hyperlink" Target="http://www.nctm.org/" TargetMode="External"/><Relationship Id="rId34" Type="http://schemas.openxmlformats.org/officeDocument/2006/relationships/hyperlink" Target="http://www.graniteschools.org/depart/teachinglearning/curriculuminstruction/math/Pages/MathematicsVocabulary.aspx" TargetMode="External"/><Relationship Id="rId42"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ps.ablongman.com/ab_vandewalle_math_6/0,12312,3547876-,00.html" TargetMode="External"/><Relationship Id="rId20" Type="http://schemas.openxmlformats.org/officeDocument/2006/relationships/hyperlink" Target="http://sci.tamucc.edu/~eyoung/literature.html" TargetMode="External"/><Relationship Id="rId29" Type="http://schemas.openxmlformats.org/officeDocument/2006/relationships/hyperlink" Target="http://havefunteaching.com/" TargetMode="External"/><Relationship Id="rId41"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mathwire.com/" TargetMode="External"/><Relationship Id="rId32" Type="http://schemas.openxmlformats.org/officeDocument/2006/relationships/hyperlink" Target="http://www.aimsedu.org/Puzzle/categories/topological.html" TargetMode="External"/><Relationship Id="rId37" Type="http://schemas.openxmlformats.org/officeDocument/2006/relationships/hyperlink" Target="http://www.ncpublicschools.org/acre/standards/common-core-tools/" TargetMode="Externa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www.georgiastandards.org/Common-Core/Common%20Core%20Frameworks/CCGPS_Math_4_Unit1FrameworkSE.pdf" TargetMode="External"/><Relationship Id="rId23" Type="http://schemas.openxmlformats.org/officeDocument/2006/relationships/hyperlink" Target="http://elementarymath.cmswiki.wikispaces.net/Standards+for+Mathematical+Practice" TargetMode="External"/><Relationship Id="rId28" Type="http://schemas.openxmlformats.org/officeDocument/2006/relationships/hyperlink" Target="http://engageny.org/wp-content/uploads/2012/05/Shifts-for-Students-and-Parents.pdf" TargetMode="External"/><Relationship Id="rId36" Type="http://schemas.openxmlformats.org/officeDocument/2006/relationships/hyperlink" Target="https://www.georgiastandards.org/Common-Core/Common%20Core%20Frameworks/CCGPS_Math_4_Unit1FrameworkSE.pdf" TargetMode="External"/><Relationship Id="rId10" Type="http://schemas.openxmlformats.org/officeDocument/2006/relationships/header" Target="header1.xml"/><Relationship Id="rId19" Type="http://schemas.openxmlformats.org/officeDocument/2006/relationships/hyperlink" Target="http://www.mathsolutions.com/index.cfm?page=wp9&amp;crid=56" TargetMode="External"/><Relationship Id="rId31" Type="http://schemas.openxmlformats.org/officeDocument/2006/relationships/hyperlink" Target="http://illustrativemathematics.org/" TargetMode="External"/><Relationship Id="rId44"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commoncoretools.me/2011/05/29/complete-draft-progression-for-cc-and-oa/" TargetMode="External"/><Relationship Id="rId14" Type="http://schemas.openxmlformats.org/officeDocument/2006/relationships/hyperlink" Target="http://www.k-5mathteachingresources.com/support-files/triangular-numbers.pdf" TargetMode="External"/><Relationship Id="rId22" Type="http://schemas.openxmlformats.org/officeDocument/2006/relationships/hyperlink" Target="http://www.k-5mathteachingresources.com" TargetMode="External"/><Relationship Id="rId27" Type="http://schemas.openxmlformats.org/officeDocument/2006/relationships/hyperlink" Target="http://www.cast.org/udl/index.html" TargetMode="External"/><Relationship Id="rId30" Type="http://schemas.openxmlformats.org/officeDocument/2006/relationships/hyperlink" Target="http://michellef.essdack.org/links" TargetMode="External"/><Relationship Id="rId35" Type="http://schemas.openxmlformats.org/officeDocument/2006/relationships/hyperlink" Target="http://www.azed.gov/standards-practices/common-standards/" TargetMode="External"/><Relationship Id="rId43" Type="http://schemas.openxmlformats.org/officeDocument/2006/relationships/customXml" Target="../customXml/item4.xml"/><Relationship Id="rId8" Type="http://schemas.openxmlformats.org/officeDocument/2006/relationships/hyperlink" Target="http://commoncoretools.me/2011/05/29/complete-draft-progression-for-cc-and-oa/" TargetMode="External"/><Relationship Id="rId3" Type="http://schemas.openxmlformats.org/officeDocument/2006/relationships/styles" Target="styles.xml"/><Relationship Id="rId12" Type="http://schemas.openxmlformats.org/officeDocument/2006/relationships/hyperlink" Target="http://www.illustrativemathematics.org/standards/k8" TargetMode="External"/><Relationship Id="rId17" Type="http://schemas.openxmlformats.org/officeDocument/2006/relationships/hyperlink" Target="http://lrt.ednet.ns.ca/PD/BLM_Ess11/table_of_contents.htm" TargetMode="External"/><Relationship Id="rId25" Type="http://schemas.openxmlformats.org/officeDocument/2006/relationships/hyperlink" Target="http://www.pbs.org/teachers/math/" TargetMode="External"/><Relationship Id="rId33" Type="http://schemas.openxmlformats.org/officeDocument/2006/relationships/hyperlink" Target="http://www.insidemathematics.org/index.php/home" TargetMode="External"/><Relationship Id="rId38"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CMSSA5H4ZNNM-57-1230</_dlc_DocId>
    <_dlc_DocIdUrl xmlns="b3ba3169-22b1-4980-9f1a-a3dceaa08bd9">
      <Url>http://mdk12.msde.maryland.gov/INSTRUCTION/StandardsandFrameworks/mathematics/_layouts/15/DocIdRedir.aspx?ID=CMSSA5H4ZNNM-57-1230</Url>
      <Description>CMSSA5H4ZNNM-57-1230</Description>
    </_dlc_DocIdUrl>
  </documentManagement>
</p:properties>
</file>

<file path=customXml/itemProps1.xml><?xml version="1.0" encoding="utf-8"?>
<ds:datastoreItem xmlns:ds="http://schemas.openxmlformats.org/officeDocument/2006/customXml" ds:itemID="{A3305C16-3B0C-4E59-BDC9-176FE55BAD96}">
  <ds:schemaRefs>
    <ds:schemaRef ds:uri="http://schemas.openxmlformats.org/officeDocument/2006/bibliography"/>
  </ds:schemaRefs>
</ds:datastoreItem>
</file>

<file path=customXml/itemProps2.xml><?xml version="1.0" encoding="utf-8"?>
<ds:datastoreItem xmlns:ds="http://schemas.openxmlformats.org/officeDocument/2006/customXml" ds:itemID="{B7AAB27B-12B1-44C5-9297-1DB98788BC3A}"/>
</file>

<file path=customXml/itemProps3.xml><?xml version="1.0" encoding="utf-8"?>
<ds:datastoreItem xmlns:ds="http://schemas.openxmlformats.org/officeDocument/2006/customXml" ds:itemID="{573F4AA3-3DDD-4695-9CDE-AF1FCB440BDF}"/>
</file>

<file path=customXml/itemProps4.xml><?xml version="1.0" encoding="utf-8"?>
<ds:datastoreItem xmlns:ds="http://schemas.openxmlformats.org/officeDocument/2006/customXml" ds:itemID="{7356FB00-5371-43FC-8FC8-9FA837AA9394}"/>
</file>

<file path=customXml/itemProps5.xml><?xml version="1.0" encoding="utf-8"?>
<ds:datastoreItem xmlns:ds="http://schemas.openxmlformats.org/officeDocument/2006/customXml" ds:itemID="{3DEC1FFD-C892-4B10-A277-84A48D8EBB74}"/>
</file>

<file path=docProps/app.xml><?xml version="1.0" encoding="utf-8"?>
<Properties xmlns="http://schemas.openxmlformats.org/officeDocument/2006/extended-properties" xmlns:vt="http://schemas.openxmlformats.org/officeDocument/2006/docPropsVTypes">
  <Template>Normal.dotm</Template>
  <TotalTime>0</TotalTime>
  <Pages>16</Pages>
  <Words>5040</Words>
  <Characters>28728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Grade 4: Unit 4.OA.C.5 Generate &amp; Analyze Patterns</vt:lpstr>
    </vt:vector>
  </TitlesOfParts>
  <Company>Microsoft</Company>
  <LinksUpToDate>false</LinksUpToDate>
  <CharactersWithSpaces>33701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4: Unit 4.OA.C.5 Generate &amp; Analyze Patterns</dc:title>
  <dc:creator>dward</dc:creator>
  <cp:lastModifiedBy>bkundert</cp:lastModifiedBy>
  <cp:revision>2</cp:revision>
  <cp:lastPrinted>2013-07-22T19:25:00Z</cp:lastPrinted>
  <dcterms:created xsi:type="dcterms:W3CDTF">2013-07-30T23:44:00Z</dcterms:created>
  <dcterms:modified xsi:type="dcterms:W3CDTF">2013-07-30T23:44:00Z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0x010100575FFF8451F50A48936462E0DD9E3E3F</vt:lpwstr>
  </property>
  <property fmtid="{D5CDD505-2E9C-101B-9397-08002B2CF9AE}" pid="4" name="_dlc_DocIdItemGuid">
    <vt:lpwstr>7d29f5be-0941-4e8c-b911-8af70dc5440b</vt:lpwstr>
  </property>
</Properties>
</file>